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47" w:rsidRDefault="004C5D47" w:rsidP="004C5D47">
      <w:pPr>
        <w:ind w:left="-454"/>
      </w:pPr>
      <w:r>
        <w:rPr>
          <w:noProof/>
          <w:lang w:eastAsia="fr-FR"/>
        </w:rPr>
        <w:drawing>
          <wp:inline distT="0" distB="0" distL="0" distR="0">
            <wp:extent cx="7406005" cy="1021080"/>
            <wp:effectExtent l="19050" t="0" r="4445" b="0"/>
            <wp:docPr id="2" name="Image 5" descr="sti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tidd.jpg"/>
                    <pic:cNvPicPr>
                      <a:picLocks noChangeAspect="1" noChangeArrowheads="1"/>
                    </pic:cNvPicPr>
                  </pic:nvPicPr>
                  <pic:blipFill>
                    <a:blip r:embed="rId8" cstate="print"/>
                    <a:srcRect l="2496"/>
                    <a:stretch>
                      <a:fillRect/>
                    </a:stretch>
                  </pic:blipFill>
                  <pic:spPr bwMode="auto">
                    <a:xfrm>
                      <a:off x="0" y="0"/>
                      <a:ext cx="7406005" cy="1021080"/>
                    </a:xfrm>
                    <a:prstGeom prst="rect">
                      <a:avLst/>
                    </a:prstGeom>
                    <a:noFill/>
                  </pic:spPr>
                </pic:pic>
              </a:graphicData>
            </a:graphic>
          </wp:inline>
        </w:drawing>
      </w:r>
    </w:p>
    <w:p w:rsidR="004C5D47" w:rsidRDefault="004C5D47" w:rsidP="004C5D47">
      <w:pPr>
        <w:jc w:val="center"/>
        <w:rPr>
          <w:noProof/>
          <w:sz w:val="48"/>
          <w:szCs w:val="48"/>
          <w:lang w:eastAsia="fr-FR"/>
        </w:rPr>
      </w:pPr>
      <w:r w:rsidRPr="00E60E18">
        <w:rPr>
          <w:noProof/>
          <w:sz w:val="40"/>
          <w:szCs w:val="40"/>
          <w:lang w:eastAsia="fr-FR"/>
        </w:rPr>
        <w:t>Académie d’Aix-Marseille</w:t>
      </w:r>
      <w:r w:rsidR="00E60E18" w:rsidRPr="00E60E18">
        <w:rPr>
          <w:noProof/>
          <w:sz w:val="40"/>
          <w:szCs w:val="40"/>
          <w:lang w:eastAsia="fr-FR"/>
        </w:rPr>
        <w:t xml:space="preserve"> </w:t>
      </w:r>
      <w:r w:rsidR="00E60E18">
        <w:rPr>
          <w:noProof/>
          <w:sz w:val="40"/>
          <w:szCs w:val="40"/>
          <w:lang w:eastAsia="fr-FR"/>
        </w:rPr>
        <w:t>-</w:t>
      </w:r>
      <w:r w:rsidR="00E60E18" w:rsidRPr="00E60E18">
        <w:rPr>
          <w:noProof/>
          <w:sz w:val="40"/>
          <w:szCs w:val="40"/>
          <w:lang w:eastAsia="fr-FR"/>
        </w:rPr>
        <w:t xml:space="preserve"> </w:t>
      </w:r>
      <w:r w:rsidRPr="00E60E18">
        <w:rPr>
          <w:noProof/>
          <w:sz w:val="40"/>
          <w:szCs w:val="40"/>
          <w:lang w:eastAsia="fr-FR"/>
        </w:rPr>
        <w:t>Formation STI2D</w:t>
      </w:r>
      <w:r w:rsidR="00E60E18">
        <w:rPr>
          <w:noProof/>
          <w:sz w:val="40"/>
          <w:szCs w:val="40"/>
          <w:lang w:eastAsia="fr-FR"/>
        </w:rPr>
        <w:t xml:space="preserve"> - </w:t>
      </w:r>
      <w:r w:rsidRPr="00E60E18">
        <w:rPr>
          <w:noProof/>
          <w:sz w:val="40"/>
          <w:szCs w:val="40"/>
          <w:lang w:eastAsia="fr-FR"/>
        </w:rPr>
        <w:t>Public MEI</w:t>
      </w:r>
    </w:p>
    <w:p w:rsidR="004C5D47" w:rsidRDefault="004C5D47" w:rsidP="004C5D47">
      <w:pPr>
        <w:jc w:val="center"/>
        <w:rPr>
          <w:noProof/>
          <w:sz w:val="48"/>
          <w:szCs w:val="48"/>
          <w:lang w:eastAsia="fr-FR"/>
        </w:rPr>
      </w:pPr>
    </w:p>
    <w:p w:rsidR="00E60E18" w:rsidRDefault="00E60E18" w:rsidP="004C5D47">
      <w:pPr>
        <w:jc w:val="center"/>
        <w:rPr>
          <w:noProof/>
          <w:sz w:val="48"/>
          <w:szCs w:val="48"/>
          <w:lang w:eastAsia="fr-FR"/>
        </w:rPr>
      </w:pPr>
    </w:p>
    <w:p w:rsidR="004C5D47" w:rsidRDefault="004C5D47" w:rsidP="004C5D47">
      <w:pPr>
        <w:jc w:val="center"/>
        <w:rPr>
          <w:noProof/>
          <w:sz w:val="48"/>
          <w:szCs w:val="48"/>
          <w:lang w:eastAsia="fr-FR"/>
        </w:rPr>
      </w:pPr>
      <w:r>
        <w:rPr>
          <w:noProof/>
          <w:sz w:val="48"/>
          <w:szCs w:val="48"/>
          <w:lang w:eastAsia="fr-FR"/>
        </w:rPr>
        <w:t xml:space="preserve">Parcours ET22 : </w:t>
      </w:r>
    </w:p>
    <w:p w:rsidR="00E60E18" w:rsidRDefault="00E60E18" w:rsidP="004C5D47">
      <w:pPr>
        <w:jc w:val="center"/>
        <w:rPr>
          <w:noProof/>
          <w:sz w:val="48"/>
          <w:szCs w:val="48"/>
          <w:lang w:eastAsia="fr-FR"/>
        </w:rPr>
      </w:pPr>
      <w:r>
        <w:rPr>
          <w:noProof/>
          <w:sz w:val="48"/>
          <w:szCs w:val="48"/>
          <w:lang w:eastAsia="fr-FR"/>
        </w:rPr>
        <w:t>Analyse temporelle et fréquencielle d’un système</w:t>
      </w:r>
    </w:p>
    <w:p w:rsidR="00E60E18" w:rsidRDefault="00E60E18" w:rsidP="004C5D47">
      <w:pPr>
        <w:jc w:val="center"/>
        <w:rPr>
          <w:noProof/>
          <w:sz w:val="48"/>
          <w:szCs w:val="48"/>
          <w:lang w:eastAsia="fr-FR"/>
        </w:rPr>
      </w:pPr>
    </w:p>
    <w:p w:rsidR="00E60E18" w:rsidRDefault="00E60E18" w:rsidP="004C5D47">
      <w:pPr>
        <w:jc w:val="center"/>
        <w:rPr>
          <w:noProof/>
          <w:sz w:val="48"/>
          <w:szCs w:val="48"/>
          <w:lang w:eastAsia="fr-FR"/>
        </w:rPr>
      </w:pPr>
      <w:r>
        <w:rPr>
          <w:noProof/>
          <w:sz w:val="48"/>
          <w:szCs w:val="48"/>
          <w:lang w:eastAsia="fr-FR"/>
        </w:rPr>
        <w:t>Item 2.3.</w:t>
      </w:r>
      <w:r w:rsidR="00737959">
        <w:rPr>
          <w:noProof/>
          <w:sz w:val="48"/>
          <w:szCs w:val="48"/>
          <w:lang w:eastAsia="fr-FR"/>
        </w:rPr>
        <w:t>6</w:t>
      </w:r>
      <w:r>
        <w:rPr>
          <w:noProof/>
          <w:sz w:val="48"/>
          <w:szCs w:val="48"/>
          <w:lang w:eastAsia="fr-FR"/>
        </w:rPr>
        <w:t xml:space="preserve"> du programme :</w:t>
      </w:r>
    </w:p>
    <w:p w:rsidR="00E60E18" w:rsidRDefault="00E60E18" w:rsidP="004C5D47">
      <w:pPr>
        <w:jc w:val="center"/>
        <w:rPr>
          <w:noProof/>
          <w:sz w:val="48"/>
          <w:szCs w:val="48"/>
          <w:lang w:eastAsia="fr-FR"/>
        </w:rPr>
      </w:pPr>
      <w:r>
        <w:rPr>
          <w:noProof/>
          <w:sz w:val="48"/>
          <w:szCs w:val="48"/>
          <w:lang w:eastAsia="fr-FR"/>
        </w:rPr>
        <w:t>Comportement informationnel des systèmes</w:t>
      </w:r>
    </w:p>
    <w:p w:rsidR="00E60E18" w:rsidRDefault="00E60E18" w:rsidP="004C5D47">
      <w:pPr>
        <w:jc w:val="center"/>
        <w:rPr>
          <w:noProof/>
          <w:sz w:val="48"/>
          <w:szCs w:val="48"/>
          <w:lang w:eastAsia="fr-FR"/>
        </w:rPr>
      </w:pPr>
    </w:p>
    <w:p w:rsidR="00E60E18" w:rsidRDefault="00E60E18" w:rsidP="00E60E18">
      <w:pPr>
        <w:pBdr>
          <w:top w:val="single" w:sz="4" w:space="1" w:color="auto"/>
          <w:left w:val="single" w:sz="4" w:space="4" w:color="auto"/>
          <w:bottom w:val="single" w:sz="4" w:space="1" w:color="auto"/>
          <w:right w:val="single" w:sz="4" w:space="4" w:color="auto"/>
        </w:pBdr>
        <w:jc w:val="center"/>
        <w:rPr>
          <w:noProof/>
          <w:sz w:val="48"/>
          <w:szCs w:val="48"/>
          <w:lang w:eastAsia="fr-FR"/>
        </w:rPr>
      </w:pPr>
      <w:r>
        <w:rPr>
          <w:noProof/>
          <w:sz w:val="48"/>
          <w:szCs w:val="48"/>
          <w:lang w:eastAsia="fr-FR"/>
        </w:rPr>
        <w:t>Activité :</w:t>
      </w:r>
    </w:p>
    <w:p w:rsidR="00E60E18" w:rsidRPr="004C5D47" w:rsidRDefault="00E60E18" w:rsidP="00E60E18">
      <w:pPr>
        <w:pBdr>
          <w:top w:val="single" w:sz="4" w:space="1" w:color="auto"/>
          <w:left w:val="single" w:sz="4" w:space="4" w:color="auto"/>
          <w:bottom w:val="single" w:sz="4" w:space="1" w:color="auto"/>
          <w:right w:val="single" w:sz="4" w:space="4" w:color="auto"/>
        </w:pBdr>
        <w:jc w:val="center"/>
        <w:rPr>
          <w:noProof/>
          <w:sz w:val="48"/>
          <w:szCs w:val="48"/>
          <w:lang w:eastAsia="fr-FR"/>
        </w:rPr>
      </w:pPr>
      <w:r>
        <w:rPr>
          <w:noProof/>
          <w:sz w:val="48"/>
          <w:szCs w:val="48"/>
          <w:lang w:eastAsia="fr-FR"/>
        </w:rPr>
        <w:t>Analyse temporelle et fréquentielle de signaux sonores</w:t>
      </w:r>
    </w:p>
    <w:p w:rsidR="00E60E18" w:rsidRDefault="00E60E18">
      <w:pPr>
        <w:sectPr w:rsidR="00E60E18" w:rsidSect="00E60E18">
          <w:footerReference w:type="default" r:id="rId9"/>
          <w:pgSz w:w="11906" w:h="16838"/>
          <w:pgMar w:top="568" w:right="566" w:bottom="1417" w:left="567" w:header="708" w:footer="278" w:gutter="0"/>
          <w:cols w:space="708"/>
          <w:docGrid w:linePitch="360"/>
        </w:sectPr>
      </w:pPr>
    </w:p>
    <w:sdt>
      <w:sdtPr>
        <w:rPr>
          <w:rFonts w:asciiTheme="minorHAnsi" w:eastAsiaTheme="minorHAnsi" w:hAnsiTheme="minorHAnsi" w:cstheme="minorBidi"/>
          <w:b w:val="0"/>
          <w:bCs w:val="0"/>
          <w:color w:val="auto"/>
          <w:sz w:val="22"/>
          <w:szCs w:val="22"/>
        </w:rPr>
        <w:id w:val="75795023"/>
        <w:docPartObj>
          <w:docPartGallery w:val="Table of Contents"/>
          <w:docPartUnique/>
        </w:docPartObj>
      </w:sdtPr>
      <w:sdtContent>
        <w:p w:rsidR="009E3D35" w:rsidRDefault="009E3D35">
          <w:pPr>
            <w:pStyle w:val="En-ttedetabledesmatires"/>
          </w:pPr>
          <w:r>
            <w:t>Sommaire</w:t>
          </w:r>
        </w:p>
        <w:p w:rsidR="009E3D35" w:rsidRDefault="00656C1A">
          <w:pPr>
            <w:pStyle w:val="TM1"/>
            <w:tabs>
              <w:tab w:val="left" w:pos="440"/>
              <w:tab w:val="right" w:leader="dot" w:pos="10762"/>
            </w:tabs>
            <w:rPr>
              <w:rFonts w:eastAsiaTheme="minorEastAsia"/>
              <w:noProof/>
              <w:lang w:eastAsia="fr-FR"/>
            </w:rPr>
          </w:pPr>
          <w:r>
            <w:fldChar w:fldCharType="begin"/>
          </w:r>
          <w:r w:rsidR="009E3D35">
            <w:instrText xml:space="preserve"> TOC \o "1-3" \h \z \u </w:instrText>
          </w:r>
          <w:r>
            <w:fldChar w:fldCharType="separate"/>
          </w:r>
          <w:hyperlink w:anchor="_Toc283048822" w:history="1">
            <w:r w:rsidR="009E3D35" w:rsidRPr="002E6C02">
              <w:rPr>
                <w:rStyle w:val="Lienhypertexte"/>
                <w:rFonts w:cstheme="minorHAnsi"/>
                <w:noProof/>
              </w:rPr>
              <w:t>1</w:t>
            </w:r>
            <w:r w:rsidR="009E3D35">
              <w:rPr>
                <w:rFonts w:eastAsiaTheme="minorEastAsia"/>
                <w:noProof/>
                <w:lang w:eastAsia="fr-FR"/>
              </w:rPr>
              <w:tab/>
            </w:r>
            <w:r w:rsidR="009E3D35" w:rsidRPr="002E6C02">
              <w:rPr>
                <w:rStyle w:val="Lienhypertexte"/>
                <w:rFonts w:cstheme="minorHAnsi"/>
                <w:noProof/>
              </w:rPr>
              <w:t>But de l’activité</w:t>
            </w:r>
            <w:r w:rsidR="009E3D35">
              <w:rPr>
                <w:noProof/>
                <w:webHidden/>
              </w:rPr>
              <w:tab/>
            </w:r>
            <w:r>
              <w:rPr>
                <w:noProof/>
                <w:webHidden/>
              </w:rPr>
              <w:fldChar w:fldCharType="begin"/>
            </w:r>
            <w:r w:rsidR="009E3D35">
              <w:rPr>
                <w:noProof/>
                <w:webHidden/>
              </w:rPr>
              <w:instrText xml:space="preserve"> PAGEREF _Toc283048822 \h </w:instrText>
            </w:r>
            <w:r>
              <w:rPr>
                <w:noProof/>
                <w:webHidden/>
              </w:rPr>
            </w:r>
            <w:r>
              <w:rPr>
                <w:noProof/>
                <w:webHidden/>
              </w:rPr>
              <w:fldChar w:fldCharType="separate"/>
            </w:r>
            <w:r w:rsidR="009E3D35">
              <w:rPr>
                <w:noProof/>
                <w:webHidden/>
              </w:rPr>
              <w:t>1</w:t>
            </w:r>
            <w:r>
              <w:rPr>
                <w:noProof/>
                <w:webHidden/>
              </w:rPr>
              <w:fldChar w:fldCharType="end"/>
            </w:r>
          </w:hyperlink>
        </w:p>
        <w:p w:rsidR="009E3D35" w:rsidRDefault="00656C1A">
          <w:pPr>
            <w:pStyle w:val="TM1"/>
            <w:tabs>
              <w:tab w:val="left" w:pos="440"/>
              <w:tab w:val="right" w:leader="dot" w:pos="10762"/>
            </w:tabs>
            <w:rPr>
              <w:rFonts w:eastAsiaTheme="minorEastAsia"/>
              <w:noProof/>
              <w:lang w:eastAsia="fr-FR"/>
            </w:rPr>
          </w:pPr>
          <w:hyperlink w:anchor="_Toc283048823" w:history="1">
            <w:r w:rsidR="009E3D35" w:rsidRPr="002E6C02">
              <w:rPr>
                <w:rStyle w:val="Lienhypertexte"/>
                <w:noProof/>
              </w:rPr>
              <w:t>2</w:t>
            </w:r>
            <w:r w:rsidR="009E3D35">
              <w:rPr>
                <w:rFonts w:eastAsiaTheme="minorEastAsia"/>
                <w:noProof/>
                <w:lang w:eastAsia="fr-FR"/>
              </w:rPr>
              <w:tab/>
            </w:r>
            <w:r w:rsidR="009E3D35" w:rsidRPr="002E6C02">
              <w:rPr>
                <w:rStyle w:val="Lienhypertexte"/>
                <w:noProof/>
              </w:rPr>
              <w:t>Installation et prise en main du logiciel</w:t>
            </w:r>
            <w:r w:rsidR="009E3D35">
              <w:rPr>
                <w:noProof/>
                <w:webHidden/>
              </w:rPr>
              <w:tab/>
            </w:r>
            <w:r>
              <w:rPr>
                <w:noProof/>
                <w:webHidden/>
              </w:rPr>
              <w:fldChar w:fldCharType="begin"/>
            </w:r>
            <w:r w:rsidR="009E3D35">
              <w:rPr>
                <w:noProof/>
                <w:webHidden/>
              </w:rPr>
              <w:instrText xml:space="preserve"> PAGEREF _Toc283048823 \h </w:instrText>
            </w:r>
            <w:r>
              <w:rPr>
                <w:noProof/>
                <w:webHidden/>
              </w:rPr>
            </w:r>
            <w:r>
              <w:rPr>
                <w:noProof/>
                <w:webHidden/>
              </w:rPr>
              <w:fldChar w:fldCharType="separate"/>
            </w:r>
            <w:r w:rsidR="009E3D35">
              <w:rPr>
                <w:noProof/>
                <w:webHidden/>
              </w:rPr>
              <w:t>1</w:t>
            </w:r>
            <w:r>
              <w:rPr>
                <w:noProof/>
                <w:webHidden/>
              </w:rPr>
              <w:fldChar w:fldCharType="end"/>
            </w:r>
          </w:hyperlink>
        </w:p>
        <w:p w:rsidR="009E3D35" w:rsidRDefault="00656C1A">
          <w:pPr>
            <w:pStyle w:val="TM2"/>
            <w:tabs>
              <w:tab w:val="left" w:pos="880"/>
              <w:tab w:val="right" w:leader="dot" w:pos="10762"/>
            </w:tabs>
            <w:rPr>
              <w:rFonts w:eastAsiaTheme="minorEastAsia"/>
              <w:noProof/>
              <w:lang w:eastAsia="fr-FR"/>
            </w:rPr>
          </w:pPr>
          <w:hyperlink w:anchor="_Toc283048824" w:history="1">
            <w:r w:rsidR="009E3D35" w:rsidRPr="002E6C02">
              <w:rPr>
                <w:rStyle w:val="Lienhypertexte"/>
                <w:noProof/>
              </w:rPr>
              <w:t>2.1</w:t>
            </w:r>
            <w:r w:rsidR="009E3D35">
              <w:rPr>
                <w:rFonts w:eastAsiaTheme="minorEastAsia"/>
                <w:noProof/>
                <w:lang w:eastAsia="fr-FR"/>
              </w:rPr>
              <w:tab/>
            </w:r>
            <w:r w:rsidR="009E3D35" w:rsidRPr="002E6C02">
              <w:rPr>
                <w:rStyle w:val="Lienhypertexte"/>
                <w:noProof/>
              </w:rPr>
              <w:t>Téléchargement</w:t>
            </w:r>
            <w:r w:rsidR="009E3D35">
              <w:rPr>
                <w:noProof/>
                <w:webHidden/>
              </w:rPr>
              <w:tab/>
            </w:r>
            <w:r>
              <w:rPr>
                <w:noProof/>
                <w:webHidden/>
              </w:rPr>
              <w:fldChar w:fldCharType="begin"/>
            </w:r>
            <w:r w:rsidR="009E3D35">
              <w:rPr>
                <w:noProof/>
                <w:webHidden/>
              </w:rPr>
              <w:instrText xml:space="preserve"> PAGEREF _Toc283048824 \h </w:instrText>
            </w:r>
            <w:r>
              <w:rPr>
                <w:noProof/>
                <w:webHidden/>
              </w:rPr>
            </w:r>
            <w:r>
              <w:rPr>
                <w:noProof/>
                <w:webHidden/>
              </w:rPr>
              <w:fldChar w:fldCharType="separate"/>
            </w:r>
            <w:r w:rsidR="009E3D35">
              <w:rPr>
                <w:noProof/>
                <w:webHidden/>
              </w:rPr>
              <w:t>1</w:t>
            </w:r>
            <w:r>
              <w:rPr>
                <w:noProof/>
                <w:webHidden/>
              </w:rPr>
              <w:fldChar w:fldCharType="end"/>
            </w:r>
          </w:hyperlink>
        </w:p>
        <w:p w:rsidR="009E3D35" w:rsidRDefault="00656C1A">
          <w:pPr>
            <w:pStyle w:val="TM2"/>
            <w:tabs>
              <w:tab w:val="left" w:pos="880"/>
              <w:tab w:val="right" w:leader="dot" w:pos="10762"/>
            </w:tabs>
            <w:rPr>
              <w:rFonts w:eastAsiaTheme="minorEastAsia"/>
              <w:noProof/>
              <w:lang w:eastAsia="fr-FR"/>
            </w:rPr>
          </w:pPr>
          <w:hyperlink w:anchor="_Toc283048825" w:history="1">
            <w:r w:rsidR="009E3D35" w:rsidRPr="002E6C02">
              <w:rPr>
                <w:rStyle w:val="Lienhypertexte"/>
                <w:noProof/>
              </w:rPr>
              <w:t>2.2</w:t>
            </w:r>
            <w:r w:rsidR="009E3D35">
              <w:rPr>
                <w:rFonts w:eastAsiaTheme="minorEastAsia"/>
                <w:noProof/>
                <w:lang w:eastAsia="fr-FR"/>
              </w:rPr>
              <w:tab/>
            </w:r>
            <w:r w:rsidR="009E3D35" w:rsidRPr="002E6C02">
              <w:rPr>
                <w:rStyle w:val="Lienhypertexte"/>
                <w:noProof/>
              </w:rPr>
              <w:t>Prise en main</w:t>
            </w:r>
            <w:r w:rsidR="009E3D35">
              <w:rPr>
                <w:noProof/>
                <w:webHidden/>
              </w:rPr>
              <w:tab/>
            </w:r>
            <w:r>
              <w:rPr>
                <w:noProof/>
                <w:webHidden/>
              </w:rPr>
              <w:fldChar w:fldCharType="begin"/>
            </w:r>
            <w:r w:rsidR="009E3D35">
              <w:rPr>
                <w:noProof/>
                <w:webHidden/>
              </w:rPr>
              <w:instrText xml:space="preserve"> PAGEREF _Toc283048825 \h </w:instrText>
            </w:r>
            <w:r>
              <w:rPr>
                <w:noProof/>
                <w:webHidden/>
              </w:rPr>
            </w:r>
            <w:r>
              <w:rPr>
                <w:noProof/>
                <w:webHidden/>
              </w:rPr>
              <w:fldChar w:fldCharType="separate"/>
            </w:r>
            <w:r w:rsidR="009E3D35">
              <w:rPr>
                <w:noProof/>
                <w:webHidden/>
              </w:rPr>
              <w:t>1</w:t>
            </w:r>
            <w:r>
              <w:rPr>
                <w:noProof/>
                <w:webHidden/>
              </w:rPr>
              <w:fldChar w:fldCharType="end"/>
            </w:r>
          </w:hyperlink>
        </w:p>
        <w:p w:rsidR="009E3D35" w:rsidRDefault="00656C1A">
          <w:pPr>
            <w:pStyle w:val="TM3"/>
            <w:tabs>
              <w:tab w:val="left" w:pos="1320"/>
              <w:tab w:val="right" w:leader="dot" w:pos="10762"/>
            </w:tabs>
            <w:rPr>
              <w:rFonts w:eastAsiaTheme="minorEastAsia"/>
              <w:noProof/>
              <w:lang w:eastAsia="fr-FR"/>
            </w:rPr>
          </w:pPr>
          <w:hyperlink w:anchor="_Toc283048826" w:history="1">
            <w:r w:rsidR="009E3D35" w:rsidRPr="002E6C02">
              <w:rPr>
                <w:rStyle w:val="Lienhypertexte"/>
                <w:noProof/>
              </w:rPr>
              <w:t>2.2.1</w:t>
            </w:r>
            <w:r w:rsidR="009E3D35">
              <w:rPr>
                <w:rFonts w:eastAsiaTheme="minorEastAsia"/>
                <w:noProof/>
                <w:lang w:eastAsia="fr-FR"/>
              </w:rPr>
              <w:tab/>
            </w:r>
            <w:r w:rsidR="009E3D35" w:rsidRPr="002E6C02">
              <w:rPr>
                <w:rStyle w:val="Lienhypertexte"/>
                <w:noProof/>
              </w:rPr>
              <w:t>Aspect temporel et spectral d’un signal simple</w:t>
            </w:r>
            <w:r w:rsidR="009E3D35">
              <w:rPr>
                <w:noProof/>
                <w:webHidden/>
              </w:rPr>
              <w:tab/>
            </w:r>
            <w:r>
              <w:rPr>
                <w:noProof/>
                <w:webHidden/>
              </w:rPr>
              <w:fldChar w:fldCharType="begin"/>
            </w:r>
            <w:r w:rsidR="009E3D35">
              <w:rPr>
                <w:noProof/>
                <w:webHidden/>
              </w:rPr>
              <w:instrText xml:space="preserve"> PAGEREF _Toc283048826 \h </w:instrText>
            </w:r>
            <w:r>
              <w:rPr>
                <w:noProof/>
                <w:webHidden/>
              </w:rPr>
            </w:r>
            <w:r>
              <w:rPr>
                <w:noProof/>
                <w:webHidden/>
              </w:rPr>
              <w:fldChar w:fldCharType="separate"/>
            </w:r>
            <w:r w:rsidR="009E3D35">
              <w:rPr>
                <w:noProof/>
                <w:webHidden/>
              </w:rPr>
              <w:t>1</w:t>
            </w:r>
            <w:r>
              <w:rPr>
                <w:noProof/>
                <w:webHidden/>
              </w:rPr>
              <w:fldChar w:fldCharType="end"/>
            </w:r>
          </w:hyperlink>
        </w:p>
        <w:p w:rsidR="009E3D35" w:rsidRDefault="00656C1A">
          <w:pPr>
            <w:pStyle w:val="TM3"/>
            <w:tabs>
              <w:tab w:val="left" w:pos="1320"/>
              <w:tab w:val="right" w:leader="dot" w:pos="10762"/>
            </w:tabs>
            <w:rPr>
              <w:rFonts w:eastAsiaTheme="minorEastAsia"/>
              <w:noProof/>
              <w:lang w:eastAsia="fr-FR"/>
            </w:rPr>
          </w:pPr>
          <w:hyperlink w:anchor="_Toc283048827" w:history="1">
            <w:r w:rsidR="009E3D35" w:rsidRPr="002E6C02">
              <w:rPr>
                <w:rStyle w:val="Lienhypertexte"/>
                <w:noProof/>
              </w:rPr>
              <w:t>2.2.2</w:t>
            </w:r>
            <w:r w:rsidR="009E3D35">
              <w:rPr>
                <w:rFonts w:eastAsiaTheme="minorEastAsia"/>
                <w:noProof/>
                <w:lang w:eastAsia="fr-FR"/>
              </w:rPr>
              <w:tab/>
            </w:r>
            <w:r w:rsidR="009E3D35" w:rsidRPr="002E6C02">
              <w:rPr>
                <w:rStyle w:val="Lienhypertexte"/>
                <w:noProof/>
              </w:rPr>
              <w:t>Filtrage</w:t>
            </w:r>
            <w:r w:rsidR="009E3D35">
              <w:rPr>
                <w:noProof/>
                <w:webHidden/>
              </w:rPr>
              <w:tab/>
            </w:r>
            <w:r>
              <w:rPr>
                <w:noProof/>
                <w:webHidden/>
              </w:rPr>
              <w:fldChar w:fldCharType="begin"/>
            </w:r>
            <w:r w:rsidR="009E3D35">
              <w:rPr>
                <w:noProof/>
                <w:webHidden/>
              </w:rPr>
              <w:instrText xml:space="preserve"> PAGEREF _Toc283048827 \h </w:instrText>
            </w:r>
            <w:r>
              <w:rPr>
                <w:noProof/>
                <w:webHidden/>
              </w:rPr>
            </w:r>
            <w:r>
              <w:rPr>
                <w:noProof/>
                <w:webHidden/>
              </w:rPr>
              <w:fldChar w:fldCharType="separate"/>
            </w:r>
            <w:r w:rsidR="009E3D35">
              <w:rPr>
                <w:noProof/>
                <w:webHidden/>
              </w:rPr>
              <w:t>1</w:t>
            </w:r>
            <w:r>
              <w:rPr>
                <w:noProof/>
                <w:webHidden/>
              </w:rPr>
              <w:fldChar w:fldCharType="end"/>
            </w:r>
          </w:hyperlink>
        </w:p>
        <w:p w:rsidR="009E3D35" w:rsidRDefault="00656C1A">
          <w:pPr>
            <w:pStyle w:val="TM1"/>
            <w:tabs>
              <w:tab w:val="left" w:pos="440"/>
              <w:tab w:val="right" w:leader="dot" w:pos="10762"/>
            </w:tabs>
            <w:rPr>
              <w:rFonts w:eastAsiaTheme="minorEastAsia"/>
              <w:noProof/>
              <w:lang w:eastAsia="fr-FR"/>
            </w:rPr>
          </w:pPr>
          <w:hyperlink w:anchor="_Toc283048828" w:history="1">
            <w:r w:rsidR="009E3D35" w:rsidRPr="002E6C02">
              <w:rPr>
                <w:rStyle w:val="Lienhypertexte"/>
                <w:noProof/>
              </w:rPr>
              <w:t>3</w:t>
            </w:r>
            <w:r w:rsidR="009E3D35">
              <w:rPr>
                <w:rFonts w:eastAsiaTheme="minorEastAsia"/>
                <w:noProof/>
                <w:lang w:eastAsia="fr-FR"/>
              </w:rPr>
              <w:tab/>
            </w:r>
            <w:r w:rsidR="009E3D35" w:rsidRPr="002E6C02">
              <w:rPr>
                <w:rStyle w:val="Lienhypertexte"/>
                <w:noProof/>
              </w:rPr>
              <w:t>Musique</w:t>
            </w:r>
            <w:r w:rsidR="009E3D35">
              <w:rPr>
                <w:noProof/>
                <w:webHidden/>
              </w:rPr>
              <w:tab/>
            </w:r>
            <w:r>
              <w:rPr>
                <w:noProof/>
                <w:webHidden/>
              </w:rPr>
              <w:fldChar w:fldCharType="begin"/>
            </w:r>
            <w:r w:rsidR="009E3D35">
              <w:rPr>
                <w:noProof/>
                <w:webHidden/>
              </w:rPr>
              <w:instrText xml:space="preserve"> PAGEREF _Toc283048828 \h </w:instrText>
            </w:r>
            <w:r>
              <w:rPr>
                <w:noProof/>
                <w:webHidden/>
              </w:rPr>
            </w:r>
            <w:r>
              <w:rPr>
                <w:noProof/>
                <w:webHidden/>
              </w:rPr>
              <w:fldChar w:fldCharType="separate"/>
            </w:r>
            <w:r w:rsidR="009E3D35">
              <w:rPr>
                <w:noProof/>
                <w:webHidden/>
              </w:rPr>
              <w:t>2</w:t>
            </w:r>
            <w:r>
              <w:rPr>
                <w:noProof/>
                <w:webHidden/>
              </w:rPr>
              <w:fldChar w:fldCharType="end"/>
            </w:r>
          </w:hyperlink>
        </w:p>
        <w:p w:rsidR="009E3D35" w:rsidRDefault="00656C1A">
          <w:pPr>
            <w:pStyle w:val="TM2"/>
            <w:tabs>
              <w:tab w:val="left" w:pos="880"/>
              <w:tab w:val="right" w:leader="dot" w:pos="10762"/>
            </w:tabs>
            <w:rPr>
              <w:rFonts w:eastAsiaTheme="minorEastAsia"/>
              <w:noProof/>
              <w:lang w:eastAsia="fr-FR"/>
            </w:rPr>
          </w:pPr>
          <w:hyperlink w:anchor="_Toc283048829" w:history="1">
            <w:r w:rsidR="009E3D35" w:rsidRPr="002E6C02">
              <w:rPr>
                <w:rStyle w:val="Lienhypertexte"/>
                <w:noProof/>
              </w:rPr>
              <w:t>3.1</w:t>
            </w:r>
            <w:r w:rsidR="009E3D35">
              <w:rPr>
                <w:rFonts w:eastAsiaTheme="minorEastAsia"/>
                <w:noProof/>
                <w:lang w:eastAsia="fr-FR"/>
              </w:rPr>
              <w:tab/>
            </w:r>
            <w:r w:rsidR="009E3D35" w:rsidRPr="002E6C02">
              <w:rPr>
                <w:rStyle w:val="Lienhypertexte"/>
                <w:noProof/>
              </w:rPr>
              <w:t>La hauteur</w:t>
            </w:r>
            <w:r w:rsidR="009E3D35">
              <w:rPr>
                <w:noProof/>
                <w:webHidden/>
              </w:rPr>
              <w:tab/>
            </w:r>
            <w:r>
              <w:rPr>
                <w:noProof/>
                <w:webHidden/>
              </w:rPr>
              <w:fldChar w:fldCharType="begin"/>
            </w:r>
            <w:r w:rsidR="009E3D35">
              <w:rPr>
                <w:noProof/>
                <w:webHidden/>
              </w:rPr>
              <w:instrText xml:space="preserve"> PAGEREF _Toc283048829 \h </w:instrText>
            </w:r>
            <w:r>
              <w:rPr>
                <w:noProof/>
                <w:webHidden/>
              </w:rPr>
            </w:r>
            <w:r>
              <w:rPr>
                <w:noProof/>
                <w:webHidden/>
              </w:rPr>
              <w:fldChar w:fldCharType="separate"/>
            </w:r>
            <w:r w:rsidR="009E3D35">
              <w:rPr>
                <w:noProof/>
                <w:webHidden/>
              </w:rPr>
              <w:t>2</w:t>
            </w:r>
            <w:r>
              <w:rPr>
                <w:noProof/>
                <w:webHidden/>
              </w:rPr>
              <w:fldChar w:fldCharType="end"/>
            </w:r>
          </w:hyperlink>
        </w:p>
        <w:p w:rsidR="009E3D35" w:rsidRDefault="00656C1A">
          <w:pPr>
            <w:pStyle w:val="TM2"/>
            <w:tabs>
              <w:tab w:val="left" w:pos="880"/>
              <w:tab w:val="right" w:leader="dot" w:pos="10762"/>
            </w:tabs>
            <w:rPr>
              <w:rFonts w:eastAsiaTheme="minorEastAsia"/>
              <w:noProof/>
              <w:lang w:eastAsia="fr-FR"/>
            </w:rPr>
          </w:pPr>
          <w:hyperlink w:anchor="_Toc283048830" w:history="1">
            <w:r w:rsidR="009E3D35" w:rsidRPr="002E6C02">
              <w:rPr>
                <w:rStyle w:val="Lienhypertexte"/>
                <w:noProof/>
              </w:rPr>
              <w:t>3.2</w:t>
            </w:r>
            <w:r w:rsidR="009E3D35">
              <w:rPr>
                <w:rFonts w:eastAsiaTheme="minorEastAsia"/>
                <w:noProof/>
                <w:lang w:eastAsia="fr-FR"/>
              </w:rPr>
              <w:tab/>
            </w:r>
            <w:r w:rsidR="009E3D35" w:rsidRPr="002E6C02">
              <w:rPr>
                <w:rStyle w:val="Lienhypertexte"/>
                <w:noProof/>
              </w:rPr>
              <w:t>L’intensité</w:t>
            </w:r>
            <w:r w:rsidR="009E3D35">
              <w:rPr>
                <w:noProof/>
                <w:webHidden/>
              </w:rPr>
              <w:tab/>
            </w:r>
            <w:r>
              <w:rPr>
                <w:noProof/>
                <w:webHidden/>
              </w:rPr>
              <w:fldChar w:fldCharType="begin"/>
            </w:r>
            <w:r w:rsidR="009E3D35">
              <w:rPr>
                <w:noProof/>
                <w:webHidden/>
              </w:rPr>
              <w:instrText xml:space="preserve"> PAGEREF _Toc283048830 \h </w:instrText>
            </w:r>
            <w:r>
              <w:rPr>
                <w:noProof/>
                <w:webHidden/>
              </w:rPr>
            </w:r>
            <w:r>
              <w:rPr>
                <w:noProof/>
                <w:webHidden/>
              </w:rPr>
              <w:fldChar w:fldCharType="separate"/>
            </w:r>
            <w:r w:rsidR="009E3D35">
              <w:rPr>
                <w:noProof/>
                <w:webHidden/>
              </w:rPr>
              <w:t>3</w:t>
            </w:r>
            <w:r>
              <w:rPr>
                <w:noProof/>
                <w:webHidden/>
              </w:rPr>
              <w:fldChar w:fldCharType="end"/>
            </w:r>
          </w:hyperlink>
        </w:p>
        <w:p w:rsidR="009E3D35" w:rsidRDefault="00656C1A">
          <w:pPr>
            <w:pStyle w:val="TM2"/>
            <w:tabs>
              <w:tab w:val="left" w:pos="880"/>
              <w:tab w:val="right" w:leader="dot" w:pos="10762"/>
            </w:tabs>
            <w:rPr>
              <w:rFonts w:eastAsiaTheme="minorEastAsia"/>
              <w:noProof/>
              <w:lang w:eastAsia="fr-FR"/>
            </w:rPr>
          </w:pPr>
          <w:hyperlink w:anchor="_Toc283048831" w:history="1">
            <w:r w:rsidR="009E3D35" w:rsidRPr="002E6C02">
              <w:rPr>
                <w:rStyle w:val="Lienhypertexte"/>
                <w:noProof/>
              </w:rPr>
              <w:t>3.3</w:t>
            </w:r>
            <w:r w:rsidR="009E3D35">
              <w:rPr>
                <w:rFonts w:eastAsiaTheme="minorEastAsia"/>
                <w:noProof/>
                <w:lang w:eastAsia="fr-FR"/>
              </w:rPr>
              <w:tab/>
            </w:r>
            <w:r w:rsidR="009E3D35" w:rsidRPr="002E6C02">
              <w:rPr>
                <w:rStyle w:val="Lienhypertexte"/>
                <w:noProof/>
              </w:rPr>
              <w:t>Le timbre</w:t>
            </w:r>
            <w:r w:rsidR="009E3D35">
              <w:rPr>
                <w:noProof/>
                <w:webHidden/>
              </w:rPr>
              <w:tab/>
            </w:r>
            <w:r>
              <w:rPr>
                <w:noProof/>
                <w:webHidden/>
              </w:rPr>
              <w:fldChar w:fldCharType="begin"/>
            </w:r>
            <w:r w:rsidR="009E3D35">
              <w:rPr>
                <w:noProof/>
                <w:webHidden/>
              </w:rPr>
              <w:instrText xml:space="preserve"> PAGEREF _Toc283048831 \h </w:instrText>
            </w:r>
            <w:r>
              <w:rPr>
                <w:noProof/>
                <w:webHidden/>
              </w:rPr>
            </w:r>
            <w:r>
              <w:rPr>
                <w:noProof/>
                <w:webHidden/>
              </w:rPr>
              <w:fldChar w:fldCharType="separate"/>
            </w:r>
            <w:r w:rsidR="009E3D35">
              <w:rPr>
                <w:noProof/>
                <w:webHidden/>
              </w:rPr>
              <w:t>3</w:t>
            </w:r>
            <w:r>
              <w:rPr>
                <w:noProof/>
                <w:webHidden/>
              </w:rPr>
              <w:fldChar w:fldCharType="end"/>
            </w:r>
          </w:hyperlink>
        </w:p>
        <w:p w:rsidR="009E3D35" w:rsidRDefault="00656C1A">
          <w:pPr>
            <w:pStyle w:val="TM1"/>
            <w:tabs>
              <w:tab w:val="left" w:pos="440"/>
              <w:tab w:val="right" w:leader="dot" w:pos="10762"/>
            </w:tabs>
            <w:rPr>
              <w:rFonts w:eastAsiaTheme="minorEastAsia"/>
              <w:noProof/>
              <w:lang w:eastAsia="fr-FR"/>
            </w:rPr>
          </w:pPr>
          <w:hyperlink w:anchor="_Toc283048832" w:history="1">
            <w:r w:rsidR="009E3D35" w:rsidRPr="002E6C02">
              <w:rPr>
                <w:rStyle w:val="Lienhypertexte"/>
                <w:noProof/>
              </w:rPr>
              <w:t>4</w:t>
            </w:r>
            <w:r w:rsidR="009E3D35">
              <w:rPr>
                <w:rFonts w:eastAsiaTheme="minorEastAsia"/>
                <w:noProof/>
                <w:lang w:eastAsia="fr-FR"/>
              </w:rPr>
              <w:tab/>
            </w:r>
            <w:r w:rsidR="009E3D35" w:rsidRPr="002E6C02">
              <w:rPr>
                <w:rStyle w:val="Lienhypertexte"/>
                <w:noProof/>
              </w:rPr>
              <w:t>Le téléphone</w:t>
            </w:r>
            <w:r w:rsidR="009E3D35">
              <w:rPr>
                <w:noProof/>
                <w:webHidden/>
              </w:rPr>
              <w:tab/>
            </w:r>
            <w:r>
              <w:rPr>
                <w:noProof/>
                <w:webHidden/>
              </w:rPr>
              <w:fldChar w:fldCharType="begin"/>
            </w:r>
            <w:r w:rsidR="009E3D35">
              <w:rPr>
                <w:noProof/>
                <w:webHidden/>
              </w:rPr>
              <w:instrText xml:space="preserve"> PAGEREF _Toc283048832 \h </w:instrText>
            </w:r>
            <w:r>
              <w:rPr>
                <w:noProof/>
                <w:webHidden/>
              </w:rPr>
            </w:r>
            <w:r>
              <w:rPr>
                <w:noProof/>
                <w:webHidden/>
              </w:rPr>
              <w:fldChar w:fldCharType="separate"/>
            </w:r>
            <w:r w:rsidR="009E3D35">
              <w:rPr>
                <w:noProof/>
                <w:webHidden/>
              </w:rPr>
              <w:t>3</w:t>
            </w:r>
            <w:r>
              <w:rPr>
                <w:noProof/>
                <w:webHidden/>
              </w:rPr>
              <w:fldChar w:fldCharType="end"/>
            </w:r>
          </w:hyperlink>
        </w:p>
        <w:p w:rsidR="009E3D35" w:rsidRDefault="00656C1A">
          <w:pPr>
            <w:pStyle w:val="TM2"/>
            <w:tabs>
              <w:tab w:val="left" w:pos="880"/>
              <w:tab w:val="right" w:leader="dot" w:pos="10762"/>
            </w:tabs>
            <w:rPr>
              <w:rFonts w:eastAsiaTheme="minorEastAsia"/>
              <w:noProof/>
              <w:lang w:eastAsia="fr-FR"/>
            </w:rPr>
          </w:pPr>
          <w:hyperlink w:anchor="_Toc283048833" w:history="1">
            <w:r w:rsidR="009E3D35" w:rsidRPr="002E6C02">
              <w:rPr>
                <w:rStyle w:val="Lienhypertexte"/>
                <w:noProof/>
              </w:rPr>
              <w:t>4.1</w:t>
            </w:r>
            <w:r w:rsidR="009E3D35">
              <w:rPr>
                <w:rFonts w:eastAsiaTheme="minorEastAsia"/>
                <w:noProof/>
                <w:lang w:eastAsia="fr-FR"/>
              </w:rPr>
              <w:tab/>
            </w:r>
            <w:r w:rsidR="009E3D35" w:rsidRPr="002E6C02">
              <w:rPr>
                <w:rStyle w:val="Lienhypertexte"/>
                <w:noProof/>
              </w:rPr>
              <w:t>Identification des touches du téléphone</w:t>
            </w:r>
            <w:r w:rsidR="009E3D35">
              <w:rPr>
                <w:noProof/>
                <w:webHidden/>
              </w:rPr>
              <w:tab/>
            </w:r>
            <w:r>
              <w:rPr>
                <w:noProof/>
                <w:webHidden/>
              </w:rPr>
              <w:fldChar w:fldCharType="begin"/>
            </w:r>
            <w:r w:rsidR="009E3D35">
              <w:rPr>
                <w:noProof/>
                <w:webHidden/>
              </w:rPr>
              <w:instrText xml:space="preserve"> PAGEREF _Toc283048833 \h </w:instrText>
            </w:r>
            <w:r>
              <w:rPr>
                <w:noProof/>
                <w:webHidden/>
              </w:rPr>
            </w:r>
            <w:r>
              <w:rPr>
                <w:noProof/>
                <w:webHidden/>
              </w:rPr>
              <w:fldChar w:fldCharType="separate"/>
            </w:r>
            <w:r w:rsidR="009E3D35">
              <w:rPr>
                <w:noProof/>
                <w:webHidden/>
              </w:rPr>
              <w:t>3</w:t>
            </w:r>
            <w:r>
              <w:rPr>
                <w:noProof/>
                <w:webHidden/>
              </w:rPr>
              <w:fldChar w:fldCharType="end"/>
            </w:r>
          </w:hyperlink>
        </w:p>
        <w:p w:rsidR="009E3D35" w:rsidRDefault="00656C1A">
          <w:pPr>
            <w:pStyle w:val="TM2"/>
            <w:tabs>
              <w:tab w:val="left" w:pos="880"/>
              <w:tab w:val="right" w:leader="dot" w:pos="10762"/>
            </w:tabs>
            <w:rPr>
              <w:rFonts w:eastAsiaTheme="minorEastAsia"/>
              <w:noProof/>
              <w:lang w:eastAsia="fr-FR"/>
            </w:rPr>
          </w:pPr>
          <w:hyperlink w:anchor="_Toc283048834" w:history="1">
            <w:r w:rsidR="009E3D35" w:rsidRPr="002E6C02">
              <w:rPr>
                <w:rStyle w:val="Lienhypertexte"/>
                <w:noProof/>
              </w:rPr>
              <w:t>4.2</w:t>
            </w:r>
            <w:r w:rsidR="009E3D35">
              <w:rPr>
                <w:rFonts w:eastAsiaTheme="minorEastAsia"/>
                <w:noProof/>
                <w:lang w:eastAsia="fr-FR"/>
              </w:rPr>
              <w:tab/>
            </w:r>
            <w:r w:rsidR="009E3D35" w:rsidRPr="002E6C02">
              <w:rPr>
                <w:rStyle w:val="Lienhypertexte"/>
                <w:noProof/>
              </w:rPr>
              <w:t>La tonalité de prise de ligne</w:t>
            </w:r>
            <w:r w:rsidR="009E3D35">
              <w:rPr>
                <w:noProof/>
                <w:webHidden/>
              </w:rPr>
              <w:tab/>
            </w:r>
            <w:r>
              <w:rPr>
                <w:noProof/>
                <w:webHidden/>
              </w:rPr>
              <w:fldChar w:fldCharType="begin"/>
            </w:r>
            <w:r w:rsidR="009E3D35">
              <w:rPr>
                <w:noProof/>
                <w:webHidden/>
              </w:rPr>
              <w:instrText xml:space="preserve"> PAGEREF _Toc283048834 \h </w:instrText>
            </w:r>
            <w:r>
              <w:rPr>
                <w:noProof/>
                <w:webHidden/>
              </w:rPr>
            </w:r>
            <w:r>
              <w:rPr>
                <w:noProof/>
                <w:webHidden/>
              </w:rPr>
              <w:fldChar w:fldCharType="separate"/>
            </w:r>
            <w:r w:rsidR="009E3D35">
              <w:rPr>
                <w:noProof/>
                <w:webHidden/>
              </w:rPr>
              <w:t>3</w:t>
            </w:r>
            <w:r>
              <w:rPr>
                <w:noProof/>
                <w:webHidden/>
              </w:rPr>
              <w:fldChar w:fldCharType="end"/>
            </w:r>
          </w:hyperlink>
        </w:p>
        <w:p w:rsidR="009E3D35" w:rsidRDefault="00656C1A">
          <w:pPr>
            <w:pStyle w:val="TM1"/>
            <w:tabs>
              <w:tab w:val="left" w:pos="440"/>
              <w:tab w:val="right" w:leader="dot" w:pos="10762"/>
            </w:tabs>
            <w:rPr>
              <w:rFonts w:eastAsiaTheme="minorEastAsia"/>
              <w:noProof/>
              <w:lang w:eastAsia="fr-FR"/>
            </w:rPr>
          </w:pPr>
          <w:hyperlink w:anchor="_Toc283048835" w:history="1">
            <w:r w:rsidR="009E3D35" w:rsidRPr="002E6C02">
              <w:rPr>
                <w:rStyle w:val="Lienhypertexte"/>
                <w:noProof/>
              </w:rPr>
              <w:t>5</w:t>
            </w:r>
            <w:r w:rsidR="009E3D35">
              <w:rPr>
                <w:rFonts w:eastAsiaTheme="minorEastAsia"/>
                <w:noProof/>
                <w:lang w:eastAsia="fr-FR"/>
              </w:rPr>
              <w:tab/>
            </w:r>
            <w:r w:rsidR="009E3D35" w:rsidRPr="002E6C02">
              <w:rPr>
                <w:rStyle w:val="Lienhypertexte"/>
                <w:noProof/>
              </w:rPr>
              <w:t>Traitement du son</w:t>
            </w:r>
            <w:r w:rsidR="009E3D35">
              <w:rPr>
                <w:noProof/>
                <w:webHidden/>
              </w:rPr>
              <w:tab/>
            </w:r>
            <w:r>
              <w:rPr>
                <w:noProof/>
                <w:webHidden/>
              </w:rPr>
              <w:fldChar w:fldCharType="begin"/>
            </w:r>
            <w:r w:rsidR="009E3D35">
              <w:rPr>
                <w:noProof/>
                <w:webHidden/>
              </w:rPr>
              <w:instrText xml:space="preserve"> PAGEREF _Toc283048835 \h </w:instrText>
            </w:r>
            <w:r>
              <w:rPr>
                <w:noProof/>
                <w:webHidden/>
              </w:rPr>
            </w:r>
            <w:r>
              <w:rPr>
                <w:noProof/>
                <w:webHidden/>
              </w:rPr>
              <w:fldChar w:fldCharType="separate"/>
            </w:r>
            <w:r w:rsidR="009E3D35">
              <w:rPr>
                <w:noProof/>
                <w:webHidden/>
              </w:rPr>
              <w:t>4</w:t>
            </w:r>
            <w:r>
              <w:rPr>
                <w:noProof/>
                <w:webHidden/>
              </w:rPr>
              <w:fldChar w:fldCharType="end"/>
            </w:r>
          </w:hyperlink>
        </w:p>
        <w:p w:rsidR="009E3D35" w:rsidRDefault="00656C1A">
          <w:pPr>
            <w:pStyle w:val="TM2"/>
            <w:tabs>
              <w:tab w:val="left" w:pos="880"/>
              <w:tab w:val="right" w:leader="dot" w:pos="10762"/>
            </w:tabs>
            <w:rPr>
              <w:rFonts w:eastAsiaTheme="minorEastAsia"/>
              <w:noProof/>
              <w:lang w:eastAsia="fr-FR"/>
            </w:rPr>
          </w:pPr>
          <w:hyperlink w:anchor="_Toc283048836" w:history="1">
            <w:r w:rsidR="009E3D35" w:rsidRPr="002E6C02">
              <w:rPr>
                <w:rStyle w:val="Lienhypertexte"/>
                <w:noProof/>
              </w:rPr>
              <w:t>5.1</w:t>
            </w:r>
            <w:r w:rsidR="009E3D35">
              <w:rPr>
                <w:rFonts w:eastAsiaTheme="minorEastAsia"/>
                <w:noProof/>
                <w:lang w:eastAsia="fr-FR"/>
              </w:rPr>
              <w:tab/>
            </w:r>
            <w:r w:rsidR="009E3D35" w:rsidRPr="002E6C02">
              <w:rPr>
                <w:rStyle w:val="Lienhypertexte"/>
                <w:noProof/>
              </w:rPr>
              <w:t>Nettoyage d’un signal parasité</w:t>
            </w:r>
            <w:r w:rsidR="009E3D35">
              <w:rPr>
                <w:noProof/>
                <w:webHidden/>
              </w:rPr>
              <w:tab/>
            </w:r>
            <w:r>
              <w:rPr>
                <w:noProof/>
                <w:webHidden/>
              </w:rPr>
              <w:fldChar w:fldCharType="begin"/>
            </w:r>
            <w:r w:rsidR="009E3D35">
              <w:rPr>
                <w:noProof/>
                <w:webHidden/>
              </w:rPr>
              <w:instrText xml:space="preserve"> PAGEREF _Toc283048836 \h </w:instrText>
            </w:r>
            <w:r>
              <w:rPr>
                <w:noProof/>
                <w:webHidden/>
              </w:rPr>
            </w:r>
            <w:r>
              <w:rPr>
                <w:noProof/>
                <w:webHidden/>
              </w:rPr>
              <w:fldChar w:fldCharType="separate"/>
            </w:r>
            <w:r w:rsidR="009E3D35">
              <w:rPr>
                <w:noProof/>
                <w:webHidden/>
              </w:rPr>
              <w:t>4</w:t>
            </w:r>
            <w:r>
              <w:rPr>
                <w:noProof/>
                <w:webHidden/>
              </w:rPr>
              <w:fldChar w:fldCharType="end"/>
            </w:r>
          </w:hyperlink>
        </w:p>
        <w:p w:rsidR="009E3D35" w:rsidRDefault="00656C1A">
          <w:pPr>
            <w:pStyle w:val="TM2"/>
            <w:tabs>
              <w:tab w:val="left" w:pos="880"/>
              <w:tab w:val="right" w:leader="dot" w:pos="10762"/>
            </w:tabs>
            <w:rPr>
              <w:rFonts w:eastAsiaTheme="minorEastAsia"/>
              <w:noProof/>
              <w:lang w:eastAsia="fr-FR"/>
            </w:rPr>
          </w:pPr>
          <w:hyperlink w:anchor="_Toc283048837" w:history="1">
            <w:r w:rsidR="009E3D35" w:rsidRPr="002E6C02">
              <w:rPr>
                <w:rStyle w:val="Lienhypertexte"/>
                <w:noProof/>
              </w:rPr>
              <w:t>5.2</w:t>
            </w:r>
            <w:r w:rsidR="009E3D35">
              <w:rPr>
                <w:rFonts w:eastAsiaTheme="minorEastAsia"/>
                <w:noProof/>
                <w:lang w:eastAsia="fr-FR"/>
              </w:rPr>
              <w:tab/>
            </w:r>
            <w:r w:rsidR="009E3D35" w:rsidRPr="002E6C02">
              <w:rPr>
                <w:rStyle w:val="Lienhypertexte"/>
                <w:noProof/>
              </w:rPr>
              <w:t>Cryptage / décrytage du son sur Canal+</w:t>
            </w:r>
            <w:r w:rsidR="009E3D35">
              <w:rPr>
                <w:noProof/>
                <w:webHidden/>
              </w:rPr>
              <w:tab/>
            </w:r>
            <w:r>
              <w:rPr>
                <w:noProof/>
                <w:webHidden/>
              </w:rPr>
              <w:fldChar w:fldCharType="begin"/>
            </w:r>
            <w:r w:rsidR="009E3D35">
              <w:rPr>
                <w:noProof/>
                <w:webHidden/>
              </w:rPr>
              <w:instrText xml:space="preserve"> PAGEREF _Toc283048837 \h </w:instrText>
            </w:r>
            <w:r>
              <w:rPr>
                <w:noProof/>
                <w:webHidden/>
              </w:rPr>
            </w:r>
            <w:r>
              <w:rPr>
                <w:noProof/>
                <w:webHidden/>
              </w:rPr>
              <w:fldChar w:fldCharType="separate"/>
            </w:r>
            <w:r w:rsidR="009E3D35">
              <w:rPr>
                <w:noProof/>
                <w:webHidden/>
              </w:rPr>
              <w:t>4</w:t>
            </w:r>
            <w:r>
              <w:rPr>
                <w:noProof/>
                <w:webHidden/>
              </w:rPr>
              <w:fldChar w:fldCharType="end"/>
            </w:r>
          </w:hyperlink>
        </w:p>
        <w:p w:rsidR="009E3D35" w:rsidRDefault="00656C1A">
          <w:pPr>
            <w:pStyle w:val="TM3"/>
            <w:tabs>
              <w:tab w:val="left" w:pos="1320"/>
              <w:tab w:val="right" w:leader="dot" w:pos="10762"/>
            </w:tabs>
            <w:rPr>
              <w:rFonts w:eastAsiaTheme="minorEastAsia"/>
              <w:noProof/>
              <w:lang w:eastAsia="fr-FR"/>
            </w:rPr>
          </w:pPr>
          <w:hyperlink w:anchor="_Toc283048838" w:history="1">
            <w:r w:rsidR="009E3D35" w:rsidRPr="002E6C02">
              <w:rPr>
                <w:rStyle w:val="Lienhypertexte"/>
                <w:noProof/>
              </w:rPr>
              <w:t>5.2.1</w:t>
            </w:r>
            <w:r w:rsidR="009E3D35">
              <w:rPr>
                <w:rFonts w:eastAsiaTheme="minorEastAsia"/>
                <w:noProof/>
                <w:lang w:eastAsia="fr-FR"/>
              </w:rPr>
              <w:tab/>
            </w:r>
            <w:r w:rsidR="009E3D35" w:rsidRPr="002E6C02">
              <w:rPr>
                <w:rStyle w:val="Lienhypertexte"/>
                <w:noProof/>
              </w:rPr>
              <w:t>Principe</w:t>
            </w:r>
            <w:r w:rsidR="009E3D35">
              <w:rPr>
                <w:noProof/>
                <w:webHidden/>
              </w:rPr>
              <w:tab/>
            </w:r>
            <w:r>
              <w:rPr>
                <w:noProof/>
                <w:webHidden/>
              </w:rPr>
              <w:fldChar w:fldCharType="begin"/>
            </w:r>
            <w:r w:rsidR="009E3D35">
              <w:rPr>
                <w:noProof/>
                <w:webHidden/>
              </w:rPr>
              <w:instrText xml:space="preserve"> PAGEREF _Toc283048838 \h </w:instrText>
            </w:r>
            <w:r>
              <w:rPr>
                <w:noProof/>
                <w:webHidden/>
              </w:rPr>
            </w:r>
            <w:r>
              <w:rPr>
                <w:noProof/>
                <w:webHidden/>
              </w:rPr>
              <w:fldChar w:fldCharType="separate"/>
            </w:r>
            <w:r w:rsidR="009E3D35">
              <w:rPr>
                <w:noProof/>
                <w:webHidden/>
              </w:rPr>
              <w:t>4</w:t>
            </w:r>
            <w:r>
              <w:rPr>
                <w:noProof/>
                <w:webHidden/>
              </w:rPr>
              <w:fldChar w:fldCharType="end"/>
            </w:r>
          </w:hyperlink>
        </w:p>
        <w:p w:rsidR="009E3D35" w:rsidRDefault="00656C1A">
          <w:pPr>
            <w:pStyle w:val="TM3"/>
            <w:tabs>
              <w:tab w:val="left" w:pos="1320"/>
              <w:tab w:val="right" w:leader="dot" w:pos="10762"/>
            </w:tabs>
            <w:rPr>
              <w:rFonts w:eastAsiaTheme="minorEastAsia"/>
              <w:noProof/>
              <w:lang w:eastAsia="fr-FR"/>
            </w:rPr>
          </w:pPr>
          <w:hyperlink w:anchor="_Toc283048839" w:history="1">
            <w:r w:rsidR="009E3D35" w:rsidRPr="002E6C02">
              <w:rPr>
                <w:rStyle w:val="Lienhypertexte"/>
                <w:noProof/>
              </w:rPr>
              <w:t>5.2.2</w:t>
            </w:r>
            <w:r w:rsidR="009E3D35">
              <w:rPr>
                <w:rFonts w:eastAsiaTheme="minorEastAsia"/>
                <w:noProof/>
                <w:lang w:eastAsia="fr-FR"/>
              </w:rPr>
              <w:tab/>
            </w:r>
            <w:r w:rsidR="009E3D35" w:rsidRPr="002E6C02">
              <w:rPr>
                <w:rStyle w:val="Lienhypertexte"/>
                <w:noProof/>
              </w:rPr>
              <w:t>Mise en œuvre</w:t>
            </w:r>
            <w:r w:rsidR="009E3D35">
              <w:rPr>
                <w:noProof/>
                <w:webHidden/>
              </w:rPr>
              <w:tab/>
            </w:r>
            <w:r>
              <w:rPr>
                <w:noProof/>
                <w:webHidden/>
              </w:rPr>
              <w:fldChar w:fldCharType="begin"/>
            </w:r>
            <w:r w:rsidR="009E3D35">
              <w:rPr>
                <w:noProof/>
                <w:webHidden/>
              </w:rPr>
              <w:instrText xml:space="preserve"> PAGEREF _Toc283048839 \h </w:instrText>
            </w:r>
            <w:r>
              <w:rPr>
                <w:noProof/>
                <w:webHidden/>
              </w:rPr>
            </w:r>
            <w:r>
              <w:rPr>
                <w:noProof/>
                <w:webHidden/>
              </w:rPr>
              <w:fldChar w:fldCharType="separate"/>
            </w:r>
            <w:r w:rsidR="009E3D35">
              <w:rPr>
                <w:noProof/>
                <w:webHidden/>
              </w:rPr>
              <w:t>5</w:t>
            </w:r>
            <w:r>
              <w:rPr>
                <w:noProof/>
                <w:webHidden/>
              </w:rPr>
              <w:fldChar w:fldCharType="end"/>
            </w:r>
          </w:hyperlink>
        </w:p>
        <w:p w:rsidR="009E3D35" w:rsidRDefault="00656C1A">
          <w:pPr>
            <w:pStyle w:val="TM1"/>
            <w:tabs>
              <w:tab w:val="left" w:pos="440"/>
              <w:tab w:val="right" w:leader="dot" w:pos="10762"/>
            </w:tabs>
            <w:rPr>
              <w:rFonts w:eastAsiaTheme="minorEastAsia"/>
              <w:noProof/>
              <w:lang w:eastAsia="fr-FR"/>
            </w:rPr>
          </w:pPr>
          <w:hyperlink w:anchor="_Toc283048840" w:history="1">
            <w:r w:rsidR="009E3D35" w:rsidRPr="002E6C02">
              <w:rPr>
                <w:rStyle w:val="Lienhypertexte"/>
                <w:noProof/>
              </w:rPr>
              <w:t>6</w:t>
            </w:r>
            <w:r w:rsidR="009E3D35">
              <w:rPr>
                <w:rFonts w:eastAsiaTheme="minorEastAsia"/>
                <w:noProof/>
                <w:lang w:eastAsia="fr-FR"/>
              </w:rPr>
              <w:tab/>
            </w:r>
            <w:r w:rsidR="009E3D35" w:rsidRPr="002E6C02">
              <w:rPr>
                <w:rStyle w:val="Lienhypertexte"/>
                <w:noProof/>
              </w:rPr>
              <w:t>En savoir plus</w:t>
            </w:r>
            <w:r w:rsidR="009E3D35">
              <w:rPr>
                <w:noProof/>
                <w:webHidden/>
              </w:rPr>
              <w:tab/>
            </w:r>
            <w:r>
              <w:rPr>
                <w:noProof/>
                <w:webHidden/>
              </w:rPr>
              <w:fldChar w:fldCharType="begin"/>
            </w:r>
            <w:r w:rsidR="009E3D35">
              <w:rPr>
                <w:noProof/>
                <w:webHidden/>
              </w:rPr>
              <w:instrText xml:space="preserve"> PAGEREF _Toc283048840 \h </w:instrText>
            </w:r>
            <w:r>
              <w:rPr>
                <w:noProof/>
                <w:webHidden/>
              </w:rPr>
            </w:r>
            <w:r>
              <w:rPr>
                <w:noProof/>
                <w:webHidden/>
              </w:rPr>
              <w:fldChar w:fldCharType="separate"/>
            </w:r>
            <w:r w:rsidR="009E3D35">
              <w:rPr>
                <w:noProof/>
                <w:webHidden/>
              </w:rPr>
              <w:t>6</w:t>
            </w:r>
            <w:r>
              <w:rPr>
                <w:noProof/>
                <w:webHidden/>
              </w:rPr>
              <w:fldChar w:fldCharType="end"/>
            </w:r>
          </w:hyperlink>
        </w:p>
        <w:p w:rsidR="009E3D35" w:rsidRDefault="00656C1A">
          <w:r>
            <w:fldChar w:fldCharType="end"/>
          </w:r>
        </w:p>
      </w:sdtContent>
    </w:sdt>
    <w:p w:rsidR="009E3D35" w:rsidRDefault="009E3D35" w:rsidP="004E7F63"/>
    <w:p w:rsidR="009E3D35" w:rsidRDefault="009E3D35" w:rsidP="009E3D35">
      <w:pPr>
        <w:tabs>
          <w:tab w:val="left" w:pos="6136"/>
        </w:tabs>
      </w:pPr>
      <w:r>
        <w:tab/>
      </w:r>
    </w:p>
    <w:p w:rsidR="009E3D35" w:rsidRDefault="009E3D35" w:rsidP="009E3D35"/>
    <w:p w:rsidR="009E3D35" w:rsidRPr="009E3D35" w:rsidRDefault="009E3D35" w:rsidP="009E3D35">
      <w:pPr>
        <w:sectPr w:rsidR="009E3D35" w:rsidRPr="009E3D35" w:rsidSect="002C45FC">
          <w:headerReference w:type="default" r:id="rId10"/>
          <w:footerReference w:type="default" r:id="rId11"/>
          <w:pgSz w:w="11906" w:h="16838"/>
          <w:pgMar w:top="851" w:right="567" w:bottom="1134" w:left="567" w:header="425" w:footer="0" w:gutter="0"/>
          <w:cols w:space="708"/>
          <w:docGrid w:linePitch="360"/>
        </w:sectPr>
      </w:pPr>
    </w:p>
    <w:p w:rsidR="004C5D47" w:rsidRDefault="00746E6E" w:rsidP="00746E6E">
      <w:pPr>
        <w:pStyle w:val="Titre1"/>
        <w:rPr>
          <w:rFonts w:cstheme="minorHAnsi"/>
        </w:rPr>
      </w:pPr>
      <w:bookmarkStart w:id="0" w:name="_Toc283048822"/>
      <w:r>
        <w:rPr>
          <w:rFonts w:cstheme="minorHAnsi"/>
        </w:rPr>
        <w:lastRenderedPageBreak/>
        <w:t>But de l’activité</w:t>
      </w:r>
      <w:bookmarkEnd w:id="0"/>
    </w:p>
    <w:p w:rsidR="00746E6E" w:rsidRDefault="00746E6E" w:rsidP="00746E6E">
      <w:pPr>
        <w:ind w:left="426"/>
      </w:pPr>
      <w:r>
        <w:t xml:space="preserve">Le but de cette activité est de manipuler des signaux sonores et de se familiariser avec leurs aspects temporels et fréquentiels.  Pour cela, on utilisera le logiciel gratuit </w:t>
      </w:r>
      <w:proofErr w:type="spellStart"/>
      <w:r w:rsidRPr="00746E6E">
        <w:rPr>
          <w:rFonts w:ascii="Times New Roman" w:hAnsi="Times New Roman" w:cs="Times New Roman"/>
          <w:i/>
        </w:rPr>
        <w:t>Audacity</w:t>
      </w:r>
      <w:proofErr w:type="spellEnd"/>
      <w:r>
        <w:t xml:space="preserve">. </w:t>
      </w:r>
    </w:p>
    <w:p w:rsidR="00746E6E" w:rsidRDefault="00746E6E" w:rsidP="00746E6E">
      <w:pPr>
        <w:pStyle w:val="Titre1"/>
      </w:pPr>
      <w:bookmarkStart w:id="1" w:name="_Toc283048823"/>
      <w:r>
        <w:t xml:space="preserve">Installation et </w:t>
      </w:r>
      <w:r w:rsidRPr="00746E6E">
        <w:t>prise</w:t>
      </w:r>
      <w:r>
        <w:t xml:space="preserve"> en main du logiciel</w:t>
      </w:r>
      <w:bookmarkEnd w:id="1"/>
    </w:p>
    <w:p w:rsidR="00746E6E" w:rsidRDefault="00746E6E" w:rsidP="00746E6E">
      <w:pPr>
        <w:pStyle w:val="Titre2"/>
      </w:pPr>
      <w:bookmarkStart w:id="2" w:name="_Toc283048824"/>
      <w:r>
        <w:t>Téléchargement</w:t>
      </w:r>
      <w:bookmarkEnd w:id="2"/>
    </w:p>
    <w:p w:rsidR="00746E6E" w:rsidRDefault="00746E6E" w:rsidP="00B372B7">
      <w:pPr>
        <w:ind w:left="1276"/>
      </w:pPr>
      <w:r>
        <w:t xml:space="preserve">Téléchargez la dernière version du logiciel </w:t>
      </w:r>
      <w:proofErr w:type="spellStart"/>
      <w:r w:rsidRPr="00B372B7">
        <w:rPr>
          <w:rFonts w:ascii="Times New Roman" w:hAnsi="Times New Roman" w:cs="Times New Roman"/>
          <w:i/>
        </w:rPr>
        <w:t>Audacity</w:t>
      </w:r>
      <w:proofErr w:type="spellEnd"/>
      <w:r>
        <w:t xml:space="preserve"> sur </w:t>
      </w:r>
      <w:proofErr w:type="spellStart"/>
      <w:r w:rsidRPr="00B372B7">
        <w:rPr>
          <w:rFonts w:ascii="Times New Roman" w:hAnsi="Times New Roman" w:cs="Times New Roman"/>
          <w:i/>
        </w:rPr>
        <w:t>sourceforge</w:t>
      </w:r>
      <w:proofErr w:type="spellEnd"/>
      <w:r>
        <w:t> :</w:t>
      </w:r>
    </w:p>
    <w:p w:rsidR="00746E6E" w:rsidRDefault="00656C1A" w:rsidP="00746E6E">
      <w:pPr>
        <w:ind w:left="1276"/>
      </w:pPr>
      <w:hyperlink r:id="rId12" w:history="1">
        <w:r w:rsidR="00B372B7" w:rsidRPr="00A87782">
          <w:rPr>
            <w:rStyle w:val="Lienhypertexte"/>
          </w:rPr>
          <w:t>http://audacity.sourceforge.net</w:t>
        </w:r>
      </w:hyperlink>
    </w:p>
    <w:p w:rsidR="00B372B7" w:rsidRDefault="00B372B7" w:rsidP="00746E6E">
      <w:pPr>
        <w:ind w:left="1276"/>
      </w:pPr>
      <w:r>
        <w:t xml:space="preserve">Vous pouvez aussi télécharger les plugins </w:t>
      </w:r>
      <w:r w:rsidRPr="00EB2D00">
        <w:rPr>
          <w:rFonts w:ascii="Times New Roman" w:hAnsi="Times New Roman" w:cs="Times New Roman"/>
          <w:i/>
        </w:rPr>
        <w:t>LADSPA</w:t>
      </w:r>
      <w:r>
        <w:t xml:space="preserve"> qui ajoutent un ensemble de fonctions de traitement audio supplémentaires à celles déjà présentes dans </w:t>
      </w:r>
      <w:proofErr w:type="spellStart"/>
      <w:r w:rsidRPr="00EB2D00">
        <w:rPr>
          <w:rFonts w:ascii="Times New Roman" w:hAnsi="Times New Roman" w:cs="Times New Roman"/>
          <w:i/>
        </w:rPr>
        <w:t>Audacity</w:t>
      </w:r>
      <w:proofErr w:type="spellEnd"/>
      <w:r>
        <w:t>.</w:t>
      </w:r>
    </w:p>
    <w:p w:rsidR="00B372B7" w:rsidRDefault="00B372B7" w:rsidP="00B372B7">
      <w:pPr>
        <w:pStyle w:val="Titre2"/>
      </w:pPr>
      <w:r>
        <w:t xml:space="preserve"> </w:t>
      </w:r>
      <w:bookmarkStart w:id="3" w:name="_Toc283048825"/>
      <w:r>
        <w:t>Prise en main</w:t>
      </w:r>
      <w:bookmarkEnd w:id="3"/>
    </w:p>
    <w:p w:rsidR="00B372B7" w:rsidRDefault="00B372B7" w:rsidP="00B372B7">
      <w:pPr>
        <w:ind w:left="1276"/>
      </w:pPr>
      <w:r>
        <w:t xml:space="preserve">On trouve sur internet de nombreux sites et tutoriels dédiés à l’utilisation </w:t>
      </w:r>
      <w:r w:rsidRPr="00EB2D00">
        <w:rPr>
          <w:rFonts w:ascii="Times New Roman" w:hAnsi="Times New Roman" w:cs="Times New Roman"/>
          <w:i/>
        </w:rPr>
        <w:t>d’</w:t>
      </w:r>
      <w:proofErr w:type="spellStart"/>
      <w:r w:rsidRPr="00EB2D00">
        <w:rPr>
          <w:rFonts w:ascii="Times New Roman" w:hAnsi="Times New Roman" w:cs="Times New Roman"/>
          <w:i/>
        </w:rPr>
        <w:t>Audacity</w:t>
      </w:r>
      <w:proofErr w:type="spellEnd"/>
      <w:r>
        <w:t xml:space="preserve">. On peut citer en particulier le </w:t>
      </w:r>
      <w:r w:rsidR="00EB2D00">
        <w:t xml:space="preserve">tutoriel du </w:t>
      </w:r>
      <w:r w:rsidR="00EB2D00" w:rsidRPr="00EB2D00">
        <w:rPr>
          <w:rFonts w:ascii="Times New Roman" w:hAnsi="Times New Roman" w:cs="Times New Roman"/>
          <w:i/>
        </w:rPr>
        <w:t>site du zéro</w:t>
      </w:r>
      <w:r w:rsidR="00EB2D00">
        <w:t xml:space="preserve"> (</w:t>
      </w:r>
      <w:hyperlink r:id="rId13" w:history="1">
        <w:r w:rsidR="00EB2D00" w:rsidRPr="00A87782">
          <w:rPr>
            <w:rStyle w:val="Lienhypertexte"/>
          </w:rPr>
          <w:t>http://www.siteduzero.com/tutoriel-3-34572-audacity-prise-en-main.html</w:t>
        </w:r>
      </w:hyperlink>
      <w:r w:rsidR="00EB2D00">
        <w:t>).</w:t>
      </w:r>
    </w:p>
    <w:p w:rsidR="00EB2D00" w:rsidRDefault="00EB2D00" w:rsidP="00B372B7">
      <w:pPr>
        <w:ind w:left="1276"/>
      </w:pPr>
      <w:r>
        <w:t>Afin de se familiariser avec le logiciel, nous allons effectuer des manipulations simples permettant de rappeler des notions de cours concernant l’analyse spectrale.</w:t>
      </w:r>
    </w:p>
    <w:p w:rsidR="00EB2D00" w:rsidRDefault="00EB2D00" w:rsidP="00CF27B9">
      <w:pPr>
        <w:pStyle w:val="Titre3"/>
      </w:pPr>
      <w:bookmarkStart w:id="4" w:name="_Toc283048826"/>
      <w:r w:rsidRPr="00EB2D00">
        <w:t xml:space="preserve">Aspect temporel </w:t>
      </w:r>
      <w:r>
        <w:t>et spectral d’un signal simple</w:t>
      </w:r>
      <w:bookmarkEnd w:id="4"/>
    </w:p>
    <w:p w:rsidR="00EB2D00" w:rsidRDefault="00BF7ECB" w:rsidP="00EB2D00">
      <w:pPr>
        <w:ind w:left="1843"/>
      </w:pPr>
      <w:r>
        <w:t xml:space="preserve">Dans un nouveau projet </w:t>
      </w:r>
      <w:proofErr w:type="spellStart"/>
      <w:r w:rsidRPr="00B10A90">
        <w:rPr>
          <w:rFonts w:ascii="Times New Roman" w:hAnsi="Times New Roman" w:cs="Times New Roman"/>
          <w:i/>
        </w:rPr>
        <w:t>Audacity</w:t>
      </w:r>
      <w:proofErr w:type="spellEnd"/>
      <w:r>
        <w:t>, générez une nouvelle piste mono composant un son de forme sinusoïdal de fréquence 75Hz, d’amplitude 1 et de durée 2s.</w:t>
      </w:r>
    </w:p>
    <w:p w:rsidR="00BF7ECB" w:rsidRDefault="00BF7ECB" w:rsidP="00EB2D00">
      <w:pPr>
        <w:ind w:left="1843"/>
      </w:pPr>
      <w:r>
        <w:t xml:space="preserve">A l’aide de la loupe, affichez et sélectionnez une période du signal. Mesurez sa durée (affichée en bas de l’écran, choisissez le mode de lecture approprié). Calculez sa fréquence et </w:t>
      </w:r>
      <w:r w:rsidR="005C6D32">
        <w:t>comparez-la</w:t>
      </w:r>
      <w:r>
        <w:t xml:space="preserve"> au 75Hz demandé.</w:t>
      </w:r>
    </w:p>
    <w:p w:rsidR="00BF7ECB" w:rsidRDefault="00BF7ECB" w:rsidP="00EB2D00">
      <w:pPr>
        <w:ind w:left="1843"/>
      </w:pPr>
      <w:r>
        <w:t xml:space="preserve">Jouez le son en cliquant sur bouton vert </w:t>
      </w:r>
      <w:r w:rsidRPr="00B10A90">
        <w:rPr>
          <w:rFonts w:ascii="Times New Roman" w:hAnsi="Times New Roman" w:cs="Times New Roman"/>
          <w:i/>
        </w:rPr>
        <w:t>Lecture</w:t>
      </w:r>
      <w:r>
        <w:t>.</w:t>
      </w:r>
    </w:p>
    <w:p w:rsidR="00BF7ECB" w:rsidRDefault="00C6270A" w:rsidP="00EB2D00">
      <w:pPr>
        <w:ind w:left="1843"/>
      </w:pPr>
      <w:r>
        <w:t xml:space="preserve">Affichez le spectre du signal en cliquant sur </w:t>
      </w:r>
      <w:r w:rsidRPr="00B10A90">
        <w:rPr>
          <w:rFonts w:ascii="Times New Roman" w:hAnsi="Times New Roman" w:cs="Times New Roman"/>
          <w:i/>
        </w:rPr>
        <w:t>Analyse</w:t>
      </w:r>
      <w:r>
        <w:t xml:space="preserve"> -&gt; </w:t>
      </w:r>
      <w:r w:rsidRPr="00B10A90">
        <w:rPr>
          <w:rFonts w:ascii="Times New Roman" w:hAnsi="Times New Roman" w:cs="Times New Roman"/>
          <w:i/>
        </w:rPr>
        <w:t>Tracer le spectre</w:t>
      </w:r>
      <w:r>
        <w:t xml:space="preserve">. Utilisez une fenêtre de </w:t>
      </w:r>
      <w:proofErr w:type="spellStart"/>
      <w:r w:rsidRPr="00B10A90">
        <w:rPr>
          <w:rFonts w:ascii="Times New Roman" w:hAnsi="Times New Roman" w:cs="Times New Roman"/>
          <w:i/>
        </w:rPr>
        <w:t>Hanning</w:t>
      </w:r>
      <w:proofErr w:type="spellEnd"/>
      <w:r>
        <w:t xml:space="preserve"> (plus pertinente lorsque l’on veut une meilleur séparation des raies), une échelle de fréquence </w:t>
      </w:r>
      <w:r w:rsidRPr="00B10A90">
        <w:rPr>
          <w:rFonts w:ascii="Times New Roman" w:hAnsi="Times New Roman" w:cs="Times New Roman"/>
          <w:i/>
        </w:rPr>
        <w:t>logarithmique</w:t>
      </w:r>
      <w:r>
        <w:t xml:space="preserve"> et le maximum d’échantillons.</w:t>
      </w:r>
    </w:p>
    <w:p w:rsidR="00C6270A" w:rsidRDefault="00B10A90" w:rsidP="00EB2D00">
      <w:pPr>
        <w:ind w:left="1843"/>
      </w:pPr>
      <w:r>
        <w:t>Donnez</w:t>
      </w:r>
      <w:r w:rsidR="0071462B">
        <w:t xml:space="preserve"> les caractéristiques spectrale</w:t>
      </w:r>
      <w:r>
        <w:t>s</w:t>
      </w:r>
      <w:r w:rsidR="0071462B">
        <w:t xml:space="preserve"> d’un signal sinusoïdal</w:t>
      </w:r>
      <w:r>
        <w:t xml:space="preserve"> (nombre, fréquences et périodicité des raies)</w:t>
      </w:r>
      <w:r w:rsidR="0071462B">
        <w:t>.</w:t>
      </w:r>
    </w:p>
    <w:p w:rsidR="00B10A90" w:rsidRDefault="00B10A90" w:rsidP="00EB2D00">
      <w:pPr>
        <w:ind w:left="1843"/>
      </w:pPr>
      <w:r>
        <w:t>Refaites les mêmes études pour les signaux de forme d’onde carré et dents de scies.</w:t>
      </w:r>
    </w:p>
    <w:p w:rsidR="00B10A90" w:rsidRDefault="00B10A90" w:rsidP="00CF27B9">
      <w:pPr>
        <w:pStyle w:val="Titre3"/>
      </w:pPr>
      <w:bookmarkStart w:id="5" w:name="_Toc283048827"/>
      <w:r>
        <w:t>Filtrage</w:t>
      </w:r>
      <w:bookmarkEnd w:id="5"/>
    </w:p>
    <w:p w:rsidR="00B10A90" w:rsidRDefault="00B10A90" w:rsidP="00B10A90">
      <w:pPr>
        <w:ind w:left="1843"/>
      </w:pPr>
      <w:r>
        <w:t>Dans un nouveau projet, générez deux pistes mono composées de 2 sons sinusoïdaux d’amplitudes 0,2 et 0,8, et de fréqu</w:t>
      </w:r>
      <w:r w:rsidR="007F62CC">
        <w:t>ences respectives 100 Hz et 2 kHz pendant une durée de 2s.</w:t>
      </w:r>
    </w:p>
    <w:p w:rsidR="007F62CC" w:rsidRDefault="007F62CC" w:rsidP="00B10A90">
      <w:pPr>
        <w:ind w:left="1843"/>
      </w:pPr>
      <w:r>
        <w:t xml:space="preserve">Procédez à la lecture du son obtenu et à la lecture de chaque piste indépendamment l’une de l’autre (rendre une piste muette). Quelle est la fréquence la plus aigue ? </w:t>
      </w:r>
    </w:p>
    <w:p w:rsidR="007F62CC" w:rsidRDefault="002C45FC" w:rsidP="00B10A90">
      <w:pPr>
        <w:ind w:left="1843"/>
      </w:pPr>
      <w:r>
        <w:t xml:space="preserve">Sauvegardez le son généré dans un fichier </w:t>
      </w:r>
      <w:proofErr w:type="spellStart"/>
      <w:r w:rsidRPr="00DC2AD8">
        <w:rPr>
          <w:rFonts w:ascii="Times New Roman" w:hAnsi="Times New Roman" w:cs="Times New Roman"/>
          <w:i/>
        </w:rPr>
        <w:t>wav</w:t>
      </w:r>
      <w:proofErr w:type="spellEnd"/>
      <w:r>
        <w:t xml:space="preserve"> (</w:t>
      </w:r>
      <w:r w:rsidRPr="00DC2AD8">
        <w:rPr>
          <w:rFonts w:ascii="Times New Roman" w:hAnsi="Times New Roman" w:cs="Times New Roman"/>
          <w:i/>
        </w:rPr>
        <w:t>Fichier</w:t>
      </w:r>
      <w:r>
        <w:t xml:space="preserve"> -&gt; </w:t>
      </w:r>
      <w:r w:rsidRPr="00DC2AD8">
        <w:rPr>
          <w:rFonts w:ascii="Times New Roman" w:hAnsi="Times New Roman" w:cs="Times New Roman"/>
          <w:i/>
        </w:rPr>
        <w:t>Exporter</w:t>
      </w:r>
      <w:r>
        <w:t>).</w:t>
      </w:r>
    </w:p>
    <w:p w:rsidR="002C45FC" w:rsidRDefault="002C45FC" w:rsidP="00B10A90">
      <w:pPr>
        <w:ind w:left="1843"/>
      </w:pPr>
      <w:r>
        <w:t xml:space="preserve">Ouvrez ce fichier, procédez à sa lecture et affichez le spectre. Vérifiez la présence de deux raies principales aux fréquences définies précédemment (modifiez éventuellement le nombre d’échantillons).  </w:t>
      </w:r>
      <w:r w:rsidR="00071263">
        <w:t>Zoomez sur le signal temporel, observez sa forme.</w:t>
      </w:r>
    </w:p>
    <w:p w:rsidR="002C45FC" w:rsidRDefault="002C45FC" w:rsidP="00B10A90">
      <w:pPr>
        <w:ind w:left="1843"/>
      </w:pPr>
      <w:r>
        <w:t>On désire supprimer le sifflement haute-fréquence</w:t>
      </w:r>
      <w:r w:rsidR="00071263">
        <w:t>. Quel type de filtre faut-il utiliser ?</w:t>
      </w:r>
    </w:p>
    <w:p w:rsidR="00071263" w:rsidRDefault="00071263" w:rsidP="00B10A90">
      <w:pPr>
        <w:ind w:left="1843"/>
      </w:pPr>
      <w:r>
        <w:lastRenderedPageBreak/>
        <w:t xml:space="preserve">La fonction filtrage se nomme égalisation et est localisé dans le menu effets. Dessinez la forme du filtre que vous souhaitez appliquer au signal. Prévisualisation son effet sur le signal et ajustez les caractéristiques du filtre pour éliminer le sifflement haute-fréquence. </w:t>
      </w:r>
    </w:p>
    <w:p w:rsidR="00071263" w:rsidRDefault="00071263" w:rsidP="00B10A90">
      <w:pPr>
        <w:ind w:left="1843"/>
      </w:pPr>
      <w:r>
        <w:t xml:space="preserve"> Appliquez le filtre dessiné au signal en cliquant sur le bouton </w:t>
      </w:r>
      <w:r w:rsidRPr="00DC2AD8">
        <w:rPr>
          <w:rFonts w:ascii="Times New Roman" w:hAnsi="Times New Roman" w:cs="Times New Roman"/>
          <w:i/>
        </w:rPr>
        <w:t>OK</w:t>
      </w:r>
      <w:r>
        <w:t>. Zoomez sur le signal et observez la forme obtenue. Affichez son spectre et vérifiez l’atténuation de la raie correspondant à la fréquence de 2 kHz.</w:t>
      </w:r>
    </w:p>
    <w:p w:rsidR="00071263" w:rsidRDefault="00071263" w:rsidP="00071263">
      <w:pPr>
        <w:pStyle w:val="Titre1"/>
      </w:pPr>
      <w:bookmarkStart w:id="6" w:name="_Toc283048828"/>
      <w:r>
        <w:t>Musique</w:t>
      </w:r>
      <w:bookmarkEnd w:id="6"/>
    </w:p>
    <w:p w:rsidR="00071263" w:rsidRDefault="00461D64" w:rsidP="00071263">
      <w:pPr>
        <w:ind w:left="426"/>
      </w:pPr>
      <w:r>
        <w:t>Dans cette partie, nous allons essayer de montrer qu’il existe de grandes différences entre les notes jouées par différents instruments de musique, même si le nom donné à la note est le même.</w:t>
      </w:r>
    </w:p>
    <w:p w:rsidR="00461D64" w:rsidRDefault="00461D64" w:rsidP="00071263">
      <w:pPr>
        <w:ind w:left="426"/>
      </w:pPr>
      <w:r>
        <w:t xml:space="preserve">Les quatre principaux attributs d’un signal sonore sont la </w:t>
      </w:r>
      <w:r w:rsidRPr="00DC2AD8">
        <w:rPr>
          <w:rFonts w:ascii="Times New Roman" w:hAnsi="Times New Roman" w:cs="Times New Roman"/>
          <w:i/>
        </w:rPr>
        <w:t>hauteur</w:t>
      </w:r>
      <w:r>
        <w:t xml:space="preserve">, </w:t>
      </w:r>
      <w:r w:rsidRPr="00DC2AD8">
        <w:rPr>
          <w:rFonts w:ascii="Times New Roman" w:hAnsi="Times New Roman" w:cs="Times New Roman"/>
          <w:i/>
        </w:rPr>
        <w:t>l’intensité</w:t>
      </w:r>
      <w:r>
        <w:t xml:space="preserve">, la </w:t>
      </w:r>
      <w:r w:rsidRPr="00DC2AD8">
        <w:rPr>
          <w:rFonts w:ascii="Times New Roman" w:hAnsi="Times New Roman" w:cs="Times New Roman"/>
          <w:i/>
        </w:rPr>
        <w:t>durée</w:t>
      </w:r>
      <w:r>
        <w:t xml:space="preserve"> et le </w:t>
      </w:r>
      <w:r w:rsidRPr="00DC2AD8">
        <w:rPr>
          <w:rFonts w:ascii="Times New Roman" w:hAnsi="Times New Roman" w:cs="Times New Roman"/>
          <w:i/>
        </w:rPr>
        <w:t>timbre</w:t>
      </w:r>
      <w:r>
        <w:t>. On s’intéressera ici aux trois premiers paramètres.</w:t>
      </w:r>
    </w:p>
    <w:p w:rsidR="00461D64" w:rsidRDefault="00DC2AD8" w:rsidP="00461D64">
      <w:pPr>
        <w:pStyle w:val="Titre2"/>
      </w:pPr>
      <w:bookmarkStart w:id="7" w:name="_Toc283048829"/>
      <w:r>
        <w:t>La hauteur</w:t>
      </w:r>
      <w:bookmarkEnd w:id="7"/>
    </w:p>
    <w:p w:rsidR="00461D64" w:rsidRDefault="00461D64" w:rsidP="00461D64">
      <w:pPr>
        <w:ind w:left="1276"/>
      </w:pPr>
      <w:r>
        <w:t>Lorsque l’oreille humaine capte un son, le cerveau en extrait la hauteur (son plus ou moins aigu) en identifiant la fréquence du fondamental du signal.</w:t>
      </w:r>
    </w:p>
    <w:p w:rsidR="00461D64" w:rsidRDefault="005C1B27" w:rsidP="00461D64">
      <w:pPr>
        <w:ind w:left="1276"/>
      </w:pPr>
      <w:r>
        <w:rPr>
          <w:noProof/>
          <w:lang w:eastAsia="fr-FR"/>
        </w:rPr>
        <w:drawing>
          <wp:anchor distT="0" distB="0" distL="114300" distR="114300" simplePos="0" relativeHeight="251658240" behindDoc="0" locked="0" layoutInCell="1" allowOverlap="1">
            <wp:simplePos x="0" y="0"/>
            <wp:positionH relativeFrom="column">
              <wp:posOffset>34925</wp:posOffset>
            </wp:positionH>
            <wp:positionV relativeFrom="paragraph">
              <wp:posOffset>320675</wp:posOffset>
            </wp:positionV>
            <wp:extent cx="6841490" cy="2850515"/>
            <wp:effectExtent l="1905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841490" cy="2850515"/>
                    </a:xfrm>
                    <a:prstGeom prst="rect">
                      <a:avLst/>
                    </a:prstGeom>
                    <a:noFill/>
                    <a:ln w="9525">
                      <a:noFill/>
                      <a:miter lim="800000"/>
                      <a:headEnd/>
                      <a:tailEnd/>
                    </a:ln>
                  </pic:spPr>
                </pic:pic>
              </a:graphicData>
            </a:graphic>
          </wp:anchor>
        </w:drawing>
      </w:r>
      <w:r w:rsidR="00461D64">
        <w:t>Le nom de la note est alors donné conformément au tableau ci-dessous :</w:t>
      </w:r>
    </w:p>
    <w:p w:rsidR="00461D64" w:rsidRDefault="00461D64" w:rsidP="00461D64">
      <w:pPr>
        <w:ind w:left="1276"/>
      </w:pPr>
    </w:p>
    <w:p w:rsidR="005C1B27" w:rsidRDefault="005C1B27" w:rsidP="00461D64">
      <w:pPr>
        <w:ind w:left="1276"/>
      </w:pPr>
      <w:r>
        <w:t xml:space="preserve">Ouvrez le fichier </w:t>
      </w:r>
      <w:r w:rsidRPr="00DC2AD8">
        <w:rPr>
          <w:rFonts w:ascii="Times New Roman" w:hAnsi="Times New Roman" w:cs="Times New Roman"/>
          <w:i/>
        </w:rPr>
        <w:t>la440_flute_trav.wav</w:t>
      </w:r>
      <w:r>
        <w:t>, écoutez le, affichez son spectre. Donnez la fréquence du fondamental et identifiez la note jouée.</w:t>
      </w:r>
    </w:p>
    <w:p w:rsidR="005C1B27" w:rsidRDefault="005C1B27" w:rsidP="00461D64">
      <w:pPr>
        <w:ind w:left="1276"/>
      </w:pPr>
      <w:r>
        <w:t>Faite</w:t>
      </w:r>
      <w:r w:rsidR="00180159">
        <w:t>s</w:t>
      </w:r>
      <w:r>
        <w:t xml:space="preserve"> de m</w:t>
      </w:r>
      <w:r w:rsidR="00180159">
        <w:t>ême pour le</w:t>
      </w:r>
      <w:r>
        <w:t xml:space="preserve"> </w:t>
      </w:r>
      <w:r w:rsidRPr="00737790">
        <w:rPr>
          <w:rFonts w:ascii="Times New Roman" w:hAnsi="Times New Roman" w:cs="Times New Roman"/>
        </w:rPr>
        <w:t>fichier</w:t>
      </w:r>
      <w:r w:rsidR="00180159" w:rsidRPr="00DC2AD8">
        <w:rPr>
          <w:rFonts w:ascii="Times New Roman" w:hAnsi="Times New Roman" w:cs="Times New Roman"/>
          <w:i/>
        </w:rPr>
        <w:t xml:space="preserve"> note_flute_trav.wav</w:t>
      </w:r>
      <w:r w:rsidR="00180159">
        <w:t>.</w:t>
      </w:r>
    </w:p>
    <w:p w:rsidR="00180159" w:rsidRDefault="00180159" w:rsidP="00461D64">
      <w:pPr>
        <w:ind w:left="1276"/>
      </w:pPr>
      <w:r>
        <w:t xml:space="preserve">Ouvrez le fichier </w:t>
      </w:r>
      <w:r w:rsidRPr="00DC2AD8">
        <w:rPr>
          <w:rFonts w:ascii="Times New Roman" w:hAnsi="Times New Roman" w:cs="Times New Roman"/>
          <w:i/>
        </w:rPr>
        <w:t>morceau_flute_trav.wav</w:t>
      </w:r>
      <w:r>
        <w:t xml:space="preserve"> et identifiez les notes qui le composent : </w:t>
      </w:r>
    </w:p>
    <w:p w:rsidR="00180159" w:rsidRDefault="00180159" w:rsidP="00180159">
      <w:pPr>
        <w:pStyle w:val="Paragraphedeliste"/>
        <w:numPr>
          <w:ilvl w:val="0"/>
          <w:numId w:val="2"/>
        </w:numPr>
      </w:pPr>
      <w:r>
        <w:t>Pour que les notes apparaissent plus clairement, on pourra faire une amplification du signal (</w:t>
      </w:r>
      <w:r w:rsidRPr="00DC2AD8">
        <w:rPr>
          <w:rFonts w:ascii="Times New Roman" w:hAnsi="Times New Roman" w:cs="Times New Roman"/>
          <w:i/>
        </w:rPr>
        <w:t>effets</w:t>
      </w:r>
      <w:r>
        <w:t xml:space="preserve"> -&gt; </w:t>
      </w:r>
      <w:r w:rsidRPr="00DC2AD8">
        <w:rPr>
          <w:rFonts w:ascii="Times New Roman" w:hAnsi="Times New Roman" w:cs="Times New Roman"/>
          <w:i/>
        </w:rPr>
        <w:t>Amplification</w:t>
      </w:r>
      <w:r>
        <w:t xml:space="preserve">). </w:t>
      </w:r>
    </w:p>
    <w:p w:rsidR="00180159" w:rsidRDefault="00180159" w:rsidP="00180159">
      <w:pPr>
        <w:pStyle w:val="Paragraphedeliste"/>
        <w:numPr>
          <w:ilvl w:val="0"/>
          <w:numId w:val="2"/>
        </w:numPr>
      </w:pPr>
      <w:r>
        <w:t>Sélectionnez une partie du signal et écoutez-la. Si vous n’entendez qu’une note, affichez son spectre pour l’identifier.</w:t>
      </w:r>
    </w:p>
    <w:p w:rsidR="00180159" w:rsidRDefault="00180159" w:rsidP="00180159">
      <w:pPr>
        <w:pStyle w:val="Paragraphedeliste"/>
        <w:numPr>
          <w:ilvl w:val="0"/>
          <w:numId w:val="2"/>
        </w:numPr>
      </w:pPr>
      <w:r>
        <w:t>Faites une copie-écran de la piste sonore, copiez-la dans votre compte-rendu et indiquez pour chaque partie du signal la note correspondante.</w:t>
      </w:r>
    </w:p>
    <w:p w:rsidR="00180159" w:rsidRPr="00461D64" w:rsidRDefault="00180159" w:rsidP="00180159">
      <w:pPr>
        <w:ind w:left="1276"/>
      </w:pPr>
      <w:r>
        <w:t>Affichez la hauteur de la piste (à gauche de la piste, petit triangle vers le bas).</w:t>
      </w:r>
      <w:r w:rsidR="00AE06D9">
        <w:t xml:space="preserve"> Lorsqu’un son est grave, sa hauteur est-elle haute ou basse ? Même question pour un son aigu.</w:t>
      </w:r>
    </w:p>
    <w:p w:rsidR="00B10A90" w:rsidRPr="00B10A90" w:rsidRDefault="00B10A90" w:rsidP="00B10A90">
      <w:pPr>
        <w:ind w:left="1843"/>
      </w:pPr>
      <w:r>
        <w:t xml:space="preserve"> </w:t>
      </w:r>
    </w:p>
    <w:p w:rsidR="00B10A90" w:rsidRDefault="00DC2AD8" w:rsidP="002C62B2">
      <w:pPr>
        <w:pStyle w:val="Titre2"/>
      </w:pPr>
      <w:bookmarkStart w:id="8" w:name="_Toc283048830"/>
      <w:r>
        <w:lastRenderedPageBreak/>
        <w:t>L’intensité</w:t>
      </w:r>
      <w:bookmarkEnd w:id="8"/>
      <w:r>
        <w:t xml:space="preserve"> </w:t>
      </w:r>
    </w:p>
    <w:p w:rsidR="0071462B" w:rsidRDefault="002C62B2" w:rsidP="002C62B2">
      <w:pPr>
        <w:ind w:left="1276"/>
      </w:pPr>
      <w:r w:rsidRPr="002C62B2">
        <w:t>L'</w:t>
      </w:r>
      <w:r>
        <w:t>intensité sonore ou a</w:t>
      </w:r>
      <w:r w:rsidRPr="002C62B2">
        <w:t>mplitude est une autre caractéristique importante d'un son. La pression sonore perçue dépend (entre autres) de l'amplitude et correspond dans l'air aux variations de pression de l'onde. Le son peut être fort ou doux (les musiciens disent forte ou piano).</w:t>
      </w:r>
      <w:r>
        <w:t xml:space="preserve"> </w:t>
      </w:r>
    </w:p>
    <w:p w:rsidR="009B529B" w:rsidRDefault="009B529B" w:rsidP="002C62B2">
      <w:pPr>
        <w:ind w:left="1276"/>
      </w:pPr>
      <w:r>
        <w:t xml:space="preserve">Ouvrez le ficher </w:t>
      </w:r>
      <w:r w:rsidRPr="00DC2AD8">
        <w:rPr>
          <w:rFonts w:ascii="Times New Roman" w:hAnsi="Times New Roman" w:cs="Times New Roman"/>
          <w:i/>
        </w:rPr>
        <w:t>percussions.wav</w:t>
      </w:r>
      <w:r w:rsidR="00DC2AD8">
        <w:t>, écoutez le et notez la différence entre la première percussion et les suivantes. Pour chaque percussion, affichez le spectre et notez l’amplitude maximale (f</w:t>
      </w:r>
      <w:r w:rsidR="00DC2AD8" w:rsidRPr="00DC2AD8">
        <w:t xml:space="preserve">aites une copie-écran de la piste sonore, copiez-la dans votre compte-rendu et indiquez pour chaque </w:t>
      </w:r>
      <w:r w:rsidR="00DC2AD8">
        <w:t>percussion son amplitude maximale)</w:t>
      </w:r>
      <w:r w:rsidR="00DC2AD8" w:rsidRPr="00DC2AD8">
        <w:t>.</w:t>
      </w:r>
    </w:p>
    <w:p w:rsidR="00DC2AD8" w:rsidRDefault="00DC2AD8" w:rsidP="00DC2AD8">
      <w:pPr>
        <w:pStyle w:val="Titre2"/>
      </w:pPr>
      <w:bookmarkStart w:id="9" w:name="_Toc283048831"/>
      <w:r>
        <w:t>Le timbre</w:t>
      </w:r>
      <w:bookmarkEnd w:id="9"/>
    </w:p>
    <w:p w:rsidR="00932563" w:rsidRDefault="000A78BD" w:rsidP="002C62B2">
      <w:pPr>
        <w:ind w:left="1276"/>
      </w:pPr>
      <w:r>
        <w:t>Lorsque deux instruments différents jouent la même note, avec la même intensité et la même durée, l’oreille perçoit toujours des différences. Ces différences</w:t>
      </w:r>
      <w:r w:rsidRPr="000A78BD">
        <w:t xml:space="preserve"> </w:t>
      </w:r>
      <w:r>
        <w:t>sont une caractéristique</w:t>
      </w:r>
      <w:r w:rsidR="00932563">
        <w:t xml:space="preserve"> d’un </w:t>
      </w:r>
      <w:r>
        <w:t>instrument</w:t>
      </w:r>
      <w:r w:rsidRPr="000A78BD">
        <w:t>.</w:t>
      </w:r>
      <w:r>
        <w:t xml:space="preserve"> Elles sont visibles sur les représentations temporelles</w:t>
      </w:r>
      <w:r w:rsidR="00932563">
        <w:t xml:space="preserve"> (forme d’onde)</w:t>
      </w:r>
      <w:r>
        <w:t xml:space="preserve"> et fréquentielles</w:t>
      </w:r>
      <w:r w:rsidR="00932563">
        <w:t xml:space="preserve"> (amplitude des harmoniques)</w:t>
      </w:r>
      <w:r>
        <w:t xml:space="preserve"> </w:t>
      </w:r>
      <w:r w:rsidR="00932563">
        <w:t>du son joué.</w:t>
      </w:r>
    </w:p>
    <w:p w:rsidR="00932563" w:rsidRDefault="00932563" w:rsidP="002C62B2">
      <w:pPr>
        <w:ind w:left="1276"/>
      </w:pPr>
      <w:r>
        <w:t>On s’intéresse ici à la différence de timbre entre un instrument à corde et un instrument à vent.</w:t>
      </w:r>
    </w:p>
    <w:p w:rsidR="00932563" w:rsidRDefault="001169A4" w:rsidP="002C62B2">
      <w:pPr>
        <w:ind w:left="1276"/>
      </w:pPr>
      <w:r>
        <w:t xml:space="preserve">Ouvrez en concordance les fichiers </w:t>
      </w:r>
      <w:r w:rsidRPr="003C61F0">
        <w:rPr>
          <w:rFonts w:ascii="Times New Roman" w:hAnsi="Times New Roman" w:cs="Times New Roman"/>
          <w:i/>
        </w:rPr>
        <w:t>la440_flute_trav.wav</w:t>
      </w:r>
      <w:r>
        <w:t xml:space="preserve"> et </w:t>
      </w:r>
      <w:r w:rsidRPr="003C61F0">
        <w:rPr>
          <w:rFonts w:ascii="Times New Roman" w:hAnsi="Times New Roman" w:cs="Times New Roman"/>
          <w:i/>
        </w:rPr>
        <w:t>la</w:t>
      </w:r>
      <w:r w:rsidR="002817B4" w:rsidRPr="003C61F0">
        <w:rPr>
          <w:rFonts w:ascii="Times New Roman" w:hAnsi="Times New Roman" w:cs="Times New Roman"/>
          <w:i/>
        </w:rPr>
        <w:t>440_violon.wav</w:t>
      </w:r>
      <w:r w:rsidR="002817B4">
        <w:t>. Ecoutes ces deux notes indépendamment l’une de l’autre. Vous paraissent-elles identique ? Vérifiez en relevant la fréquence de leur fondamental sur leur spectre.</w:t>
      </w:r>
    </w:p>
    <w:p w:rsidR="002817B4" w:rsidRDefault="002817B4" w:rsidP="002C62B2">
      <w:pPr>
        <w:ind w:left="1276"/>
      </w:pPr>
      <w:r>
        <w:t>Sur la représentation temporelle, donnez la principale différence entre ces deux signaux.</w:t>
      </w:r>
    </w:p>
    <w:p w:rsidR="002817B4" w:rsidRDefault="002817B4" w:rsidP="002C62B2">
      <w:pPr>
        <w:ind w:left="1276"/>
      </w:pPr>
      <w:r>
        <w:t>Confirmez votre hypothèse à l’aide des représentations spectrales des deux notes.</w:t>
      </w:r>
    </w:p>
    <w:p w:rsidR="00DC5394" w:rsidRDefault="00DC5394" w:rsidP="00DC5394">
      <w:pPr>
        <w:pStyle w:val="Titre1"/>
      </w:pPr>
      <w:bookmarkStart w:id="10" w:name="_Toc283048832"/>
      <w:r>
        <w:t>Le téléphone</w:t>
      </w:r>
      <w:bookmarkEnd w:id="10"/>
    </w:p>
    <w:p w:rsidR="005855CB" w:rsidRDefault="005855CB" w:rsidP="005855CB">
      <w:pPr>
        <w:pStyle w:val="Titre2"/>
      </w:pPr>
      <w:bookmarkStart w:id="11" w:name="_Toc283048833"/>
      <w:r>
        <w:t>Identification des touches du téléphone</w:t>
      </w:r>
      <w:bookmarkEnd w:id="11"/>
    </w:p>
    <w:p w:rsidR="00DC5394" w:rsidRDefault="00DC5394" w:rsidP="00DC5394">
      <w:pPr>
        <w:ind w:left="1276"/>
      </w:pPr>
      <w:r>
        <w:t xml:space="preserve">La plupart des téléphones sont dits « à fréquences vocales », c’est-à-dire que chaque touche de son clavier émet un son différent. Ces sons sont conformes au codage DTMF (Dual </w:t>
      </w:r>
      <w:proofErr w:type="spellStart"/>
      <w:r>
        <w:t>Tone</w:t>
      </w:r>
      <w:proofErr w:type="spellEnd"/>
      <w:r>
        <w:t xml:space="preserve"> Multi </w:t>
      </w:r>
      <w:proofErr w:type="spellStart"/>
      <w:r>
        <w:t>Frequency</w:t>
      </w:r>
      <w:proofErr w:type="spellEnd"/>
      <w:r>
        <w:t>).</w:t>
      </w:r>
    </w:p>
    <w:p w:rsidR="00DC5394" w:rsidRDefault="00DC5394" w:rsidP="00DC5394">
      <w:pPr>
        <w:ind w:left="1276"/>
      </w:pPr>
      <w:r>
        <w:t>Un son DTMF est composé de la superposition de deux signaux sinusoïdaux de fréquences différentes.</w:t>
      </w:r>
    </w:p>
    <w:p w:rsidR="005855CB" w:rsidRDefault="005855CB" w:rsidP="005855CB">
      <w:pPr>
        <w:ind w:left="1276"/>
      </w:pPr>
      <w:proofErr w:type="spellStart"/>
      <w:r>
        <w:t>Audacity</w:t>
      </w:r>
      <w:proofErr w:type="spellEnd"/>
      <w:r>
        <w:t xml:space="preserve"> permet de générer des séquences DTMF. Générez la séquence </w:t>
      </w:r>
      <w:r w:rsidRPr="003C61F0">
        <w:rPr>
          <w:rFonts w:ascii="Times New Roman" w:hAnsi="Times New Roman" w:cs="Times New Roman"/>
          <w:i/>
        </w:rPr>
        <w:t>0123456789</w:t>
      </w:r>
      <w:r>
        <w:t xml:space="preserve"> et relevez les fréquences composant chaque chiffre. </w:t>
      </w:r>
    </w:p>
    <w:p w:rsidR="005855CB" w:rsidRDefault="005855CB" w:rsidP="005855CB">
      <w:pPr>
        <w:ind w:left="1276"/>
      </w:pPr>
      <w:r>
        <w:t>De combien de fréquences différentes est constitué le codage DTMF ?</w:t>
      </w:r>
    </w:p>
    <w:p w:rsidR="005855CB" w:rsidRDefault="005855CB" w:rsidP="005855CB">
      <w:pPr>
        <w:ind w:left="1276"/>
      </w:pPr>
      <w:r>
        <w:t xml:space="preserve">Ouvrez le fichier </w:t>
      </w:r>
      <w:r w:rsidRPr="003C61F0">
        <w:rPr>
          <w:rFonts w:ascii="Times New Roman" w:hAnsi="Times New Roman" w:cs="Times New Roman"/>
          <w:i/>
        </w:rPr>
        <w:t>telephone.wav</w:t>
      </w:r>
      <w:r>
        <w:t xml:space="preserve"> et identifier le numéro composé.</w:t>
      </w:r>
    </w:p>
    <w:p w:rsidR="00DC5394" w:rsidRDefault="00DC5394" w:rsidP="00DC5394">
      <w:pPr>
        <w:pStyle w:val="Titre2"/>
      </w:pPr>
      <w:bookmarkStart w:id="12" w:name="_Toc283048834"/>
      <w:r>
        <w:t>La tonalité de prise de ligne</w:t>
      </w:r>
      <w:bookmarkEnd w:id="12"/>
    </w:p>
    <w:p w:rsidR="00DC5394" w:rsidRDefault="009F03F0" w:rsidP="00DC5394">
      <w:pPr>
        <w:ind w:left="1276"/>
      </w:pPr>
      <w:r>
        <w:t>On désire connaitre la note de musique entendue lorsqu’on décroche le téléphone d’une installation domestique courante.</w:t>
      </w:r>
    </w:p>
    <w:p w:rsidR="009F03F0" w:rsidRDefault="009F03F0" w:rsidP="00DC5394">
      <w:pPr>
        <w:ind w:left="1276"/>
      </w:pPr>
      <w:r>
        <w:t xml:space="preserve">Enregistrez 2 secondes du son délivré par un téléphone décroché auquel on aura mis en service la fonction « haut parleur ». </w:t>
      </w:r>
    </w:p>
    <w:p w:rsidR="009F03F0" w:rsidRDefault="009F03F0" w:rsidP="00DC5394">
      <w:pPr>
        <w:ind w:left="1276"/>
      </w:pPr>
      <w:r>
        <w:t>Si nécessaire, procédez au nettoyage de l’enregistrement en réduisant le bruit :</w:t>
      </w:r>
    </w:p>
    <w:p w:rsidR="009F03F0" w:rsidRDefault="009F03F0" w:rsidP="009F03F0">
      <w:pPr>
        <w:pStyle w:val="Paragraphedeliste"/>
        <w:numPr>
          <w:ilvl w:val="0"/>
          <w:numId w:val="3"/>
        </w:numPr>
      </w:pPr>
      <w:r>
        <w:t>Sélectionnez une zone de silence (enregistrement du bruit seul).</w:t>
      </w:r>
    </w:p>
    <w:p w:rsidR="009F03F0" w:rsidRDefault="009F03F0" w:rsidP="009F03F0">
      <w:pPr>
        <w:pStyle w:val="Paragraphedeliste"/>
        <w:numPr>
          <w:ilvl w:val="0"/>
          <w:numId w:val="3"/>
        </w:numPr>
      </w:pPr>
      <w:r>
        <w:t>Cliquez sur effets -&gt; Réduction du bruit</w:t>
      </w:r>
    </w:p>
    <w:p w:rsidR="009F03F0" w:rsidRDefault="009F03F0" w:rsidP="009F03F0">
      <w:pPr>
        <w:pStyle w:val="Paragraphedeliste"/>
        <w:numPr>
          <w:ilvl w:val="0"/>
          <w:numId w:val="3"/>
        </w:numPr>
      </w:pPr>
      <w:r>
        <w:t>Cliquez sur Prendre le profil du bruit.</w:t>
      </w:r>
    </w:p>
    <w:p w:rsidR="009F03F0" w:rsidRDefault="009F03F0" w:rsidP="009F03F0">
      <w:pPr>
        <w:pStyle w:val="Paragraphedeliste"/>
        <w:numPr>
          <w:ilvl w:val="0"/>
          <w:numId w:val="3"/>
        </w:numPr>
      </w:pPr>
      <w:r>
        <w:t>Sélectionnez tout l’enregistrement.</w:t>
      </w:r>
    </w:p>
    <w:p w:rsidR="009F03F0" w:rsidRDefault="009F03F0" w:rsidP="009F03F0">
      <w:pPr>
        <w:pStyle w:val="Paragraphedeliste"/>
        <w:numPr>
          <w:ilvl w:val="0"/>
          <w:numId w:val="3"/>
        </w:numPr>
      </w:pPr>
      <w:r>
        <w:t>Cliquez sur effets -&gt; Réduction du bruit</w:t>
      </w:r>
    </w:p>
    <w:p w:rsidR="009F03F0" w:rsidRDefault="009F03F0" w:rsidP="009F03F0">
      <w:pPr>
        <w:pStyle w:val="Paragraphedeliste"/>
        <w:numPr>
          <w:ilvl w:val="0"/>
          <w:numId w:val="3"/>
        </w:numPr>
      </w:pPr>
      <w:r>
        <w:t>Réglez la réduction du bruit à 10 dB (plus ou moins, faites une prévisualisation) et cliquez sur OK.</w:t>
      </w:r>
    </w:p>
    <w:p w:rsidR="009F03F0" w:rsidRDefault="009F03F0" w:rsidP="009F03F0">
      <w:pPr>
        <w:ind w:left="1276"/>
      </w:pPr>
      <w:r>
        <w:t xml:space="preserve">Affichez le spectre et identifiez la note. </w:t>
      </w:r>
      <w:r w:rsidR="00552C9B">
        <w:t>Peut-on</w:t>
      </w:r>
      <w:r w:rsidR="009F5F63">
        <w:t xml:space="preserve"> dire qu’il s’agit d’un son « pure » ?</w:t>
      </w:r>
    </w:p>
    <w:p w:rsidR="009F03F0" w:rsidRDefault="00FB535D" w:rsidP="00FB535D">
      <w:pPr>
        <w:pStyle w:val="Titre1"/>
      </w:pPr>
      <w:bookmarkStart w:id="13" w:name="_Toc283048835"/>
      <w:r>
        <w:lastRenderedPageBreak/>
        <w:t>Traitement du son</w:t>
      </w:r>
      <w:bookmarkEnd w:id="13"/>
    </w:p>
    <w:p w:rsidR="00FB535D" w:rsidRDefault="00FB535D" w:rsidP="00FB535D">
      <w:pPr>
        <w:pStyle w:val="Titre2"/>
      </w:pPr>
      <w:bookmarkStart w:id="14" w:name="_Toc283048836"/>
      <w:r>
        <w:t>Nettoyage d’un signal parasité</w:t>
      </w:r>
      <w:bookmarkEnd w:id="14"/>
    </w:p>
    <w:p w:rsidR="00FB535D" w:rsidRDefault="00FB535D" w:rsidP="00FB535D">
      <w:pPr>
        <w:ind w:left="1276"/>
      </w:pPr>
      <w:r>
        <w:t>Lors d’un enregistrement audio en extérieur, un sifflement strident est apparu, rendant la fin d’un discours inaudible.</w:t>
      </w:r>
    </w:p>
    <w:p w:rsidR="00FB535D" w:rsidRDefault="00FB535D" w:rsidP="00FB535D">
      <w:pPr>
        <w:ind w:left="1276"/>
      </w:pPr>
      <w:r>
        <w:t>On désir traiter cet enregistrement à l’aide d’un filtre permettant si possible de retrouver le discours original non parasité.</w:t>
      </w:r>
    </w:p>
    <w:p w:rsidR="00FB535D" w:rsidRDefault="00FB535D" w:rsidP="00FB535D">
      <w:pPr>
        <w:ind w:left="1276"/>
      </w:pPr>
      <w:r>
        <w:t xml:space="preserve">Ouvrez le fichier </w:t>
      </w:r>
      <w:r w:rsidRPr="003C61F0">
        <w:rPr>
          <w:rFonts w:ascii="Times New Roman" w:hAnsi="Times New Roman" w:cs="Times New Roman"/>
          <w:i/>
        </w:rPr>
        <w:t>discours_bruite.wav</w:t>
      </w:r>
      <w:r>
        <w:t xml:space="preserve"> et écoutez-le.</w:t>
      </w:r>
    </w:p>
    <w:p w:rsidR="00FB535D" w:rsidRDefault="00FB535D" w:rsidP="00FB535D">
      <w:pPr>
        <w:ind w:left="1276"/>
      </w:pPr>
      <w:r>
        <w:t>Identifiez la nature du signal parasite. Vérifiez en affichant son spectre.</w:t>
      </w:r>
    </w:p>
    <w:p w:rsidR="00FB535D" w:rsidRDefault="00FB535D" w:rsidP="00FB535D">
      <w:pPr>
        <w:ind w:left="1276"/>
      </w:pPr>
      <w:r>
        <w:t>Proposez un filtre permettant d’éliminer ce parasite, tout en déformant au minimum le discours original.</w:t>
      </w:r>
    </w:p>
    <w:p w:rsidR="00FB535D" w:rsidRDefault="00FB535D" w:rsidP="00FB535D">
      <w:pPr>
        <w:pStyle w:val="Titre2"/>
      </w:pPr>
      <w:bookmarkStart w:id="15" w:name="_Toc283048837"/>
      <w:r>
        <w:t xml:space="preserve">Cryptage / </w:t>
      </w:r>
      <w:proofErr w:type="spellStart"/>
      <w:r>
        <w:t>décrytage</w:t>
      </w:r>
      <w:proofErr w:type="spellEnd"/>
      <w:r>
        <w:t xml:space="preserve"> du son sur Canal+</w:t>
      </w:r>
      <w:bookmarkEnd w:id="15"/>
    </w:p>
    <w:p w:rsidR="00FB535D" w:rsidRDefault="00787C02" w:rsidP="00CF27B9">
      <w:pPr>
        <w:pStyle w:val="Titre3"/>
      </w:pPr>
      <w:bookmarkStart w:id="16" w:name="_Toc283048838"/>
      <w:r>
        <w:t>Principe</w:t>
      </w:r>
      <w:bookmarkEnd w:id="16"/>
    </w:p>
    <w:p w:rsidR="00787C02" w:rsidRDefault="00787C02" w:rsidP="00787C02">
      <w:pPr>
        <w:ind w:left="1843"/>
      </w:pPr>
      <w:r>
        <w:t>La méthode de cryptage du son employée dans le système de codage Canal+ consiste en une inversion du spectre autour de 12.8 kHz par modulation d’amplitude.</w:t>
      </w:r>
    </w:p>
    <w:p w:rsidR="00787C02" w:rsidRDefault="00656C1A" w:rsidP="0068207D">
      <w:pPr>
        <w:ind w:left="1843"/>
      </w:pPr>
      <w:r>
        <w:rPr>
          <w:noProof/>
          <w:lang w:eastAsia="fr-FR"/>
        </w:rPr>
        <w:pict>
          <v:group id="_x0000_s1032" style="position:absolute;left:0;text-align:left;margin-left:143.4pt;margin-top:35.55pt;width:309.7pt;height:142.5pt;z-index:251665408" coordorigin="3435,7661" coordsize="6194,2850">
            <v:shapetype id="_x0000_t32" coordsize="21600,21600" o:spt="32" o:oned="t" path="m,l21600,21600e" filled="f">
              <v:path arrowok="t" fillok="f" o:connecttype="none"/>
              <o:lock v:ext="edit" shapetype="t"/>
            </v:shapetype>
            <v:shape id="_x0000_s1026" type="#_x0000_t32" style="position:absolute;left:3962;top:8038;width:1;height:2089;flip:y" o:connectortype="straight">
              <v:stroke endarrow="block"/>
            </v:shape>
            <v:shape id="_x0000_s1027" type="#_x0000_t32" style="position:absolute;left:3821;top:10005;width:4810;height:1" o:connectortype="straight">
              <v:stroke endarrow="block"/>
            </v:shape>
            <v:shape id="_x0000_s1028" type="#_x0000_t32" style="position:absolute;left:3962;top:8621;width:2664;height:1384" o:connectortype="straight"/>
            <v:shapetype id="_x0000_t202" coordsize="21600,21600" o:spt="202" path="m,l,21600r21600,l21600,xe">
              <v:stroke joinstyle="miter"/>
              <v:path gradientshapeok="t" o:connecttype="rect"/>
            </v:shapetype>
            <v:shape id="_x0000_s1029" type="#_x0000_t202" style="position:absolute;left:8565;top:9779;width:1064;height:696" filled="f" stroked="f">
              <v:textbox>
                <w:txbxContent>
                  <w:p w:rsidR="0068207D" w:rsidRPr="0068207D" w:rsidRDefault="0068207D">
                    <w:pPr>
                      <w:rPr>
                        <w:rFonts w:ascii="Blackadder ITC" w:hAnsi="Blackadder ITC" w:cs="Times New Roman"/>
                      </w:rPr>
                    </w:pPr>
                    <w:proofErr w:type="gramStart"/>
                    <w:r w:rsidRPr="0068207D">
                      <w:rPr>
                        <w:rFonts w:ascii="Blackadder ITC" w:hAnsi="Blackadder ITC" w:cs="Times New Roman"/>
                      </w:rPr>
                      <w:t>f</w:t>
                    </w:r>
                    <w:proofErr w:type="gramEnd"/>
                  </w:p>
                </w:txbxContent>
              </v:textbox>
            </v:shape>
            <v:shape id="_x0000_s1030" type="#_x0000_t202" style="position:absolute;left:3435;top:7661;width:1064;height:696" filled="f" stroked="f">
              <v:textbox>
                <w:txbxContent>
                  <w:p w:rsidR="0068207D" w:rsidRPr="0068207D" w:rsidRDefault="0068207D" w:rsidP="0068207D">
                    <w:pPr>
                      <w:rPr>
                        <w:rFonts w:cstheme="minorHAnsi"/>
                      </w:rPr>
                    </w:pPr>
                    <w:proofErr w:type="spellStart"/>
                    <w:r>
                      <w:rPr>
                        <w:rFonts w:cstheme="minorHAnsi"/>
                      </w:rPr>
                      <w:t>SdB</w:t>
                    </w:r>
                    <w:proofErr w:type="spellEnd"/>
                  </w:p>
                </w:txbxContent>
              </v:textbox>
            </v:shape>
            <v:shape id="_x0000_s1031" type="#_x0000_t202" style="position:absolute;left:6305;top:9815;width:1064;height:696" filled="f" stroked="f">
              <v:textbox>
                <w:txbxContent>
                  <w:p w:rsidR="0068207D" w:rsidRPr="0068207D" w:rsidRDefault="0068207D" w:rsidP="0068207D">
                    <w:pPr>
                      <w:rPr>
                        <w:rFonts w:cstheme="minorHAnsi"/>
                      </w:rPr>
                    </w:pPr>
                    <w:r>
                      <w:rPr>
                        <w:rFonts w:cstheme="minorHAnsi"/>
                      </w:rPr>
                      <w:t>20kHz</w:t>
                    </w:r>
                  </w:p>
                </w:txbxContent>
              </v:textbox>
            </v:shape>
          </v:group>
        </w:pict>
      </w:r>
      <w:r w:rsidR="0068207D">
        <w:t>Le spectre d’un signal audible s’étend jusqu’à 20 kHz. Pour qu’il n’y ait pas de recouvrement des 2 spectres translatés</w:t>
      </w:r>
      <w:r w:rsidR="009E10B9">
        <w:t xml:space="preserve"> par la modulation</w:t>
      </w:r>
      <w:r w:rsidR="0068207D">
        <w:t>, on procède d’abord à un filtrage passe bas (dont la fréquence de coupure est choisie précisément à 12.8 kHz) du signal original.</w:t>
      </w:r>
    </w:p>
    <w:p w:rsidR="0068207D" w:rsidRPr="00787C02" w:rsidRDefault="0068207D" w:rsidP="0068207D">
      <w:pPr>
        <w:ind w:left="1843"/>
      </w:pPr>
    </w:p>
    <w:p w:rsidR="005855CB" w:rsidRPr="005855CB" w:rsidRDefault="005855CB" w:rsidP="005855CB">
      <w:pPr>
        <w:ind w:left="1276"/>
      </w:pPr>
    </w:p>
    <w:p w:rsidR="002C62B2" w:rsidRDefault="000A78BD" w:rsidP="002C62B2">
      <w:pPr>
        <w:ind w:left="1276"/>
      </w:pPr>
      <w:r>
        <w:t xml:space="preserve"> </w:t>
      </w:r>
    </w:p>
    <w:p w:rsidR="001E35B9" w:rsidRDefault="001E35B9" w:rsidP="00EB2D00">
      <w:pPr>
        <w:ind w:left="1843"/>
      </w:pPr>
    </w:p>
    <w:p w:rsidR="001E35B9" w:rsidRDefault="00656C1A">
      <w:pPr>
        <w:spacing w:before="0" w:after="200" w:line="276" w:lineRule="auto"/>
      </w:pPr>
      <w:r>
        <w:rPr>
          <w:noProof/>
          <w:lang w:eastAsia="fr-F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6" type="#_x0000_t62" style="position:absolute;margin-left:63.85pt;margin-top:110.05pt;width:79.55pt;height:23.2pt;z-index:251704320" o:regroupid="3" adj="30045,-17597">
            <v:textbox style="mso-next-textbox:#_x0000_s1056">
              <w:txbxContent>
                <w:p w:rsidR="003464D7" w:rsidRDefault="003464D7" w:rsidP="003464D7">
                  <w:pPr>
                    <w:spacing w:before="0"/>
                    <w:jc w:val="center"/>
                  </w:pPr>
                  <w:r>
                    <w:t>Son en clair</w:t>
                  </w:r>
                </w:p>
              </w:txbxContent>
            </v:textbox>
          </v:shape>
        </w:pict>
      </w:r>
      <w:r>
        <w:rPr>
          <w:noProof/>
          <w:lang w:eastAsia="fr-FR"/>
        </w:rPr>
        <w:pict>
          <v:shape id="_x0000_s1057" type="#_x0000_t62" style="position:absolute;margin-left:187.15pt;margin-top:269.8pt;width:79.55pt;height:23.2pt;flip:x;z-index:251705344" o:regroupid="3" adj="18287,-26814">
            <v:textbox>
              <w:txbxContent>
                <w:p w:rsidR="003464D7" w:rsidRDefault="003464D7" w:rsidP="003464D7">
                  <w:pPr>
                    <w:spacing w:before="0"/>
                    <w:jc w:val="center"/>
                  </w:pPr>
                  <w:r>
                    <w:t>Son crypté</w:t>
                  </w:r>
                </w:p>
              </w:txbxContent>
            </v:textbox>
          </v:shape>
        </w:pict>
      </w:r>
      <w:r>
        <w:rPr>
          <w:noProof/>
          <w:lang w:eastAsia="fr-FR"/>
        </w:rPr>
        <w:pict>
          <v:shape id="_x0000_s1055" type="#_x0000_t32" style="position:absolute;margin-left:363.65pt;margin-top:235.85pt;width:.05pt;height:18.85pt;z-index:251703296" o:connectortype="straight" o:regroupid="3"/>
        </w:pict>
      </w:r>
      <w:r>
        <w:rPr>
          <w:noProof/>
          <w:lang w:eastAsia="fr-FR"/>
        </w:rPr>
        <w:pict>
          <v:shape id="_x0000_s1047" type="#_x0000_t32" style="position:absolute;margin-left:266.7pt;margin-top:185.5pt;width:96.95pt;height:50.35pt;z-index:251695104" o:connectortype="straight" o:regroupid="3"/>
        </w:pict>
      </w:r>
      <w:r>
        <w:rPr>
          <w:noProof/>
          <w:lang w:eastAsia="fr-FR"/>
        </w:rPr>
        <w:pict>
          <v:shape id="_x0000_s1053" type="#_x0000_t202" style="position:absolute;margin-left:273.75pt;margin-top:142.75pt;width:85.4pt;height:50.35pt;z-index:251701248" o:regroupid="3" filled="f" stroked="f">
            <v:textbox>
              <w:txbxContent>
                <w:p w:rsidR="003464D7" w:rsidRPr="0068207D" w:rsidRDefault="003464D7" w:rsidP="003464D7">
                  <w:pPr>
                    <w:rPr>
                      <w:rFonts w:cstheme="minorHAnsi"/>
                    </w:rPr>
                  </w:pPr>
                  <w:r>
                    <w:rPr>
                      <w:rFonts w:cstheme="minorHAnsi"/>
                    </w:rPr>
                    <w:t>Modulation d’amplitude</w:t>
                  </w:r>
                </w:p>
              </w:txbxContent>
            </v:textbox>
          </v:shape>
        </w:pict>
      </w:r>
      <w:r>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2" type="#_x0000_t67" style="position:absolute;margin-left:259.15pt;margin-top:159.1pt;width:14.6pt;height:22.6pt;z-index:251700224" o:regroupid="3">
            <v:textbox style="layout-flow:vertical-ideographic"/>
          </v:shape>
        </w:pict>
      </w:r>
      <w:r>
        <w:rPr>
          <w:noProof/>
          <w:lang w:eastAsia="fr-FR"/>
        </w:rPr>
        <w:pict>
          <v:shape id="_x0000_s1051" type="#_x0000_t32" style="position:absolute;margin-left:266.7pt;margin-top:185.5pt;width:.05pt;height:69.2pt;z-index:251699200" o:connectortype="straight" o:regroupid="3"/>
        </w:pict>
      </w:r>
      <w:r>
        <w:rPr>
          <w:noProof/>
          <w:lang w:eastAsia="fr-FR"/>
        </w:rPr>
        <w:pict>
          <v:shape id="_x0000_s1054" type="#_x0000_t32" style="position:absolute;margin-left:169.8pt;margin-top:185.5pt;width:96.95pt;height:50.35pt;flip:x;z-index:251702272" o:connectortype="straight" o:regroupid="3"/>
        </w:pict>
      </w:r>
      <w:r>
        <w:rPr>
          <w:noProof/>
          <w:lang w:eastAsia="fr-FR"/>
        </w:rPr>
        <w:pict>
          <v:shape id="_x0000_s1050" type="#_x0000_t202" style="position:absolute;margin-left:244.55pt;margin-top:245.2pt;width:53.2pt;height:34.8pt;z-index:251698176" o:regroupid="3" filled="f" stroked="f">
            <v:textbox>
              <w:txbxContent>
                <w:p w:rsidR="003464D7" w:rsidRPr="0068207D" w:rsidRDefault="003464D7" w:rsidP="003464D7">
                  <w:pPr>
                    <w:rPr>
                      <w:rFonts w:cstheme="minorHAnsi"/>
                    </w:rPr>
                  </w:pPr>
                  <w:r>
                    <w:rPr>
                      <w:rFonts w:cstheme="minorHAnsi"/>
                    </w:rPr>
                    <w:t>12.8kHz</w:t>
                  </w:r>
                </w:p>
              </w:txbxContent>
            </v:textbox>
          </v:shape>
        </w:pict>
      </w:r>
      <w:r>
        <w:rPr>
          <w:noProof/>
          <w:lang w:eastAsia="fr-FR"/>
        </w:rPr>
        <w:pict>
          <v:shape id="_x0000_s1049" type="#_x0000_t202" style="position:absolute;margin-left:143.4pt;margin-top:137.5pt;width:53.2pt;height:34.8pt;z-index:251697152" o:regroupid="3" filled="f" stroked="f">
            <v:textbox>
              <w:txbxContent>
                <w:p w:rsidR="003464D7" w:rsidRPr="0068207D" w:rsidRDefault="003464D7" w:rsidP="003464D7">
                  <w:pPr>
                    <w:rPr>
                      <w:rFonts w:cstheme="minorHAnsi"/>
                    </w:rPr>
                  </w:pPr>
                  <w:proofErr w:type="spellStart"/>
                  <w:r>
                    <w:rPr>
                      <w:rFonts w:cstheme="minorHAnsi"/>
                    </w:rPr>
                    <w:t>SdB</w:t>
                  </w:r>
                  <w:proofErr w:type="spellEnd"/>
                </w:p>
              </w:txbxContent>
            </v:textbox>
          </v:shape>
        </w:pict>
      </w:r>
      <w:r>
        <w:rPr>
          <w:noProof/>
          <w:lang w:eastAsia="fr-FR"/>
        </w:rPr>
        <w:pict>
          <v:shape id="_x0000_s1048" type="#_x0000_t202" style="position:absolute;margin-left:399.9pt;margin-top:243.4pt;width:53.2pt;height:34.8pt;z-index:251696128" o:regroupid="3" filled="f" stroked="f">
            <v:textbox>
              <w:txbxContent>
                <w:p w:rsidR="003464D7" w:rsidRPr="0068207D" w:rsidRDefault="003464D7" w:rsidP="003464D7">
                  <w:pPr>
                    <w:rPr>
                      <w:rFonts w:ascii="Blackadder ITC" w:hAnsi="Blackadder ITC" w:cs="Times New Roman"/>
                    </w:rPr>
                  </w:pPr>
                  <w:proofErr w:type="gramStart"/>
                  <w:r w:rsidRPr="0068207D">
                    <w:rPr>
                      <w:rFonts w:ascii="Blackadder ITC" w:hAnsi="Blackadder ITC" w:cs="Times New Roman"/>
                    </w:rPr>
                    <w:t>f</w:t>
                  </w:r>
                  <w:proofErr w:type="gramEnd"/>
                </w:p>
              </w:txbxContent>
            </v:textbox>
          </v:shape>
        </w:pict>
      </w:r>
      <w:r>
        <w:rPr>
          <w:noProof/>
          <w:lang w:eastAsia="fr-FR"/>
        </w:rPr>
        <w:pict>
          <v:shape id="_x0000_s1046" type="#_x0000_t32" style="position:absolute;margin-left:162.7pt;margin-top:254.7pt;width:240.5pt;height:.05pt;z-index:251694080" o:connectortype="straight" o:regroupid="3">
            <v:stroke endarrow="block"/>
          </v:shape>
        </w:pict>
      </w:r>
      <w:r>
        <w:rPr>
          <w:noProof/>
          <w:lang w:eastAsia="fr-FR"/>
        </w:rPr>
        <w:pict>
          <v:shape id="_x0000_s1045" type="#_x0000_t32" style="position:absolute;margin-left:169.75pt;margin-top:156.35pt;width:.05pt;height:104.45pt;flip:y;z-index:251693056" o:connectortype="straight" o:regroupid="3">
            <v:stroke endarrow="block"/>
          </v:shape>
        </w:pict>
      </w:r>
      <w:r>
        <w:rPr>
          <w:noProof/>
          <w:lang w:eastAsia="fr-FR"/>
        </w:rPr>
        <w:pict>
          <v:group id="_x0000_s1043" style="position:absolute;margin-left:143.4pt;margin-top:25.55pt;width:309.7pt;height:142.5pt;z-index:251676672" coordorigin="3435,10127" coordsize="6194,2850">
            <v:shape id="_x0000_s1034" type="#_x0000_t32" style="position:absolute;left:3962;top:10504;width:1;height:2089;flip:y" o:connectortype="straight" o:regroupid="1">
              <v:stroke endarrow="block"/>
            </v:shape>
            <v:shape id="_x0000_s1035" type="#_x0000_t32" style="position:absolute;left:3821;top:12471;width:4810;height:1" o:connectortype="straight" o:regroupid="1">
              <v:stroke endarrow="block"/>
            </v:shape>
            <v:shape id="_x0000_s1036" type="#_x0000_t32" style="position:absolute;left:3962;top:11087;width:1939;height:1007" o:connectortype="straight" o:regroupid="1"/>
            <v:shape id="_x0000_s1037" type="#_x0000_t202" style="position:absolute;left:8565;top:12245;width:1064;height:696" o:regroupid="1" filled="f" stroked="f">
              <v:textbox>
                <w:txbxContent>
                  <w:p w:rsidR="0068207D" w:rsidRPr="0068207D" w:rsidRDefault="0068207D" w:rsidP="0068207D">
                    <w:pPr>
                      <w:rPr>
                        <w:rFonts w:ascii="Blackadder ITC" w:hAnsi="Blackadder ITC" w:cs="Times New Roman"/>
                      </w:rPr>
                    </w:pPr>
                    <w:proofErr w:type="gramStart"/>
                    <w:r w:rsidRPr="0068207D">
                      <w:rPr>
                        <w:rFonts w:ascii="Blackadder ITC" w:hAnsi="Blackadder ITC" w:cs="Times New Roman"/>
                      </w:rPr>
                      <w:t>f</w:t>
                    </w:r>
                    <w:proofErr w:type="gramEnd"/>
                  </w:p>
                </w:txbxContent>
              </v:textbox>
            </v:shape>
            <v:shape id="_x0000_s1038" type="#_x0000_t202" style="position:absolute;left:3435;top:10127;width:1064;height:696" o:regroupid="1" filled="f" stroked="f">
              <v:textbox>
                <w:txbxContent>
                  <w:p w:rsidR="0068207D" w:rsidRPr="0068207D" w:rsidRDefault="0068207D" w:rsidP="0068207D">
                    <w:pPr>
                      <w:rPr>
                        <w:rFonts w:cstheme="minorHAnsi"/>
                      </w:rPr>
                    </w:pPr>
                    <w:proofErr w:type="spellStart"/>
                    <w:r>
                      <w:rPr>
                        <w:rFonts w:cstheme="minorHAnsi"/>
                      </w:rPr>
                      <w:t>SdB</w:t>
                    </w:r>
                    <w:proofErr w:type="spellEnd"/>
                  </w:p>
                </w:txbxContent>
              </v:textbox>
            </v:shape>
            <v:shape id="_x0000_s1039" type="#_x0000_t202" style="position:absolute;left:5458;top:12281;width:1064;height:696" o:regroupid="1" filled="f" stroked="f">
              <v:textbox>
                <w:txbxContent>
                  <w:p w:rsidR="0068207D" w:rsidRPr="0068207D" w:rsidRDefault="0068207D" w:rsidP="0068207D">
                    <w:pPr>
                      <w:rPr>
                        <w:rFonts w:cstheme="minorHAnsi"/>
                      </w:rPr>
                    </w:pPr>
                    <w:r>
                      <w:rPr>
                        <w:rFonts w:cstheme="minorHAnsi"/>
                      </w:rPr>
                      <w:t>12.8kHz</w:t>
                    </w:r>
                  </w:p>
                </w:txbxContent>
              </v:textbox>
            </v:shape>
            <v:shape id="_x0000_s1040" type="#_x0000_t32" style="position:absolute;left:5901;top:12094;width:0;height:377" o:connectortype="straight"/>
            <v:shape id="_x0000_s1041" type="#_x0000_t67" style="position:absolute;left:5750;top:10898;width:292;height:725">
              <v:textbox style="layout-flow:vertical-ideographic"/>
            </v:shape>
            <v:shape id="_x0000_s1042" type="#_x0000_t202" style="position:absolute;left:6160;top:10664;width:1281;height:1007" filled="f" stroked="f">
              <v:textbox>
                <w:txbxContent>
                  <w:p w:rsidR="0068207D" w:rsidRDefault="0068207D" w:rsidP="0068207D">
                    <w:pPr>
                      <w:rPr>
                        <w:rFonts w:cstheme="minorHAnsi"/>
                      </w:rPr>
                    </w:pPr>
                    <w:r>
                      <w:rPr>
                        <w:rFonts w:cstheme="minorHAnsi"/>
                      </w:rPr>
                      <w:t>Filtrage</w:t>
                    </w:r>
                  </w:p>
                  <w:p w:rsidR="0068207D" w:rsidRPr="0068207D" w:rsidRDefault="0068207D" w:rsidP="0068207D">
                    <w:pPr>
                      <w:rPr>
                        <w:rFonts w:cstheme="minorHAnsi"/>
                      </w:rPr>
                    </w:pPr>
                    <w:r>
                      <w:rPr>
                        <w:rFonts w:cstheme="minorHAnsi"/>
                      </w:rPr>
                      <w:t>Passe-bas</w:t>
                    </w:r>
                  </w:p>
                </w:txbxContent>
              </v:textbox>
            </v:shape>
          </v:group>
        </w:pict>
      </w:r>
      <w:r w:rsidR="001E35B9">
        <w:br w:type="page"/>
      </w:r>
    </w:p>
    <w:p w:rsidR="005C6D32" w:rsidRPr="005C6D32" w:rsidRDefault="005C6D32" w:rsidP="00CF27B9">
      <w:pPr>
        <w:pStyle w:val="Titre3"/>
      </w:pPr>
      <w:bookmarkStart w:id="17" w:name="_Toc283048839"/>
      <w:r w:rsidRPr="005C6D32">
        <w:lastRenderedPageBreak/>
        <w:t>Mise en œuvre</w:t>
      </w:r>
      <w:bookmarkEnd w:id="17"/>
    </w:p>
    <w:p w:rsidR="007D55E4" w:rsidRDefault="009E10B9" w:rsidP="005C6D32">
      <w:pPr>
        <w:ind w:left="1843"/>
      </w:pPr>
      <w:proofErr w:type="spellStart"/>
      <w:r>
        <w:t>Audacity</w:t>
      </w:r>
      <w:proofErr w:type="spellEnd"/>
      <w:r>
        <w:t xml:space="preserve"> possède un langage de script</w:t>
      </w:r>
      <w:r w:rsidR="007D55E4">
        <w:t xml:space="preserve">, le langage </w:t>
      </w:r>
      <w:proofErr w:type="spellStart"/>
      <w:r w:rsidR="007D55E4">
        <w:t>Nyquist</w:t>
      </w:r>
      <w:proofErr w:type="spellEnd"/>
      <w:r w:rsidR="007D55E4">
        <w:t>.</w:t>
      </w:r>
    </w:p>
    <w:p w:rsidR="007D55E4" w:rsidRDefault="007D55E4" w:rsidP="005C6D32">
      <w:pPr>
        <w:ind w:left="1843"/>
      </w:pPr>
      <w:proofErr w:type="spellStart"/>
      <w:r w:rsidRPr="007D55E4">
        <w:t>Nyquist</w:t>
      </w:r>
      <w:proofErr w:type="spellEnd"/>
      <w:r w:rsidRPr="007D55E4">
        <w:t xml:space="preserve"> est conçu pour travailler sur des sons, et possède donc de nombreuses primitives intégrées et fonctions qui synthétisent, analysent et manipulent des données audio. Dans </w:t>
      </w:r>
      <w:proofErr w:type="spellStart"/>
      <w:r w:rsidRPr="007D55E4">
        <w:t>Audacity</w:t>
      </w:r>
      <w:proofErr w:type="spellEnd"/>
      <w:r w:rsidRPr="007D55E4">
        <w:t xml:space="preserve">, il est ainsi aisé de construire des effets complexes à partir de l'ensemble des fonctions de base de </w:t>
      </w:r>
      <w:proofErr w:type="spellStart"/>
      <w:r w:rsidRPr="007D55E4">
        <w:t>Nyquist</w:t>
      </w:r>
      <w:proofErr w:type="spellEnd"/>
      <w:r w:rsidRPr="007D55E4">
        <w:t>.</w:t>
      </w:r>
    </w:p>
    <w:p w:rsidR="009E10B9" w:rsidRDefault="007D55E4" w:rsidP="005C6D32">
      <w:pPr>
        <w:ind w:left="1843"/>
      </w:pPr>
      <w:r w:rsidRPr="007D55E4">
        <w:t xml:space="preserve">Pour accéder à l'invite de commande </w:t>
      </w:r>
      <w:proofErr w:type="spellStart"/>
      <w:r w:rsidRPr="007D55E4">
        <w:t>Nyquist</w:t>
      </w:r>
      <w:proofErr w:type="spellEnd"/>
      <w:r w:rsidRPr="007D55E4">
        <w:t xml:space="preserve"> dans </w:t>
      </w:r>
      <w:proofErr w:type="spellStart"/>
      <w:r w:rsidRPr="007D55E4">
        <w:t>Audacity</w:t>
      </w:r>
      <w:proofErr w:type="spellEnd"/>
      <w:r w:rsidRPr="007D55E4">
        <w:t xml:space="preserve">, </w:t>
      </w:r>
      <w:r>
        <w:t xml:space="preserve">cliquez sur </w:t>
      </w:r>
      <w:r w:rsidRPr="007D55E4">
        <w:t xml:space="preserve"> </w:t>
      </w:r>
      <w:r w:rsidRPr="003C61F0">
        <w:rPr>
          <w:rFonts w:ascii="Times New Roman" w:hAnsi="Times New Roman" w:cs="Times New Roman"/>
          <w:i/>
        </w:rPr>
        <w:t>Effets</w:t>
      </w:r>
      <w:r>
        <w:t xml:space="preserve"> -&gt;</w:t>
      </w:r>
      <w:r w:rsidRPr="007D55E4">
        <w:t xml:space="preserve"> </w:t>
      </w:r>
      <w:r w:rsidRPr="003C61F0">
        <w:rPr>
          <w:rFonts w:ascii="Times New Roman" w:hAnsi="Times New Roman" w:cs="Times New Roman"/>
          <w:i/>
        </w:rPr>
        <w:t>Console</w:t>
      </w:r>
      <w:r>
        <w:t xml:space="preserve"> </w:t>
      </w:r>
      <w:proofErr w:type="spellStart"/>
      <w:r w:rsidRPr="003C61F0">
        <w:rPr>
          <w:rFonts w:ascii="Times New Roman" w:hAnsi="Times New Roman" w:cs="Times New Roman"/>
          <w:i/>
        </w:rPr>
        <w:t>Nyquist</w:t>
      </w:r>
      <w:proofErr w:type="spellEnd"/>
      <w:r w:rsidRPr="007D55E4">
        <w:t xml:space="preserve">. La zone sélectionnée est placée dans la variable </w:t>
      </w:r>
      <w:r w:rsidRPr="007D55E4">
        <w:rPr>
          <w:rFonts w:ascii="Courier New" w:hAnsi="Courier New" w:cs="Courier New"/>
        </w:rPr>
        <w:t>s</w:t>
      </w:r>
      <w:r w:rsidRPr="007D55E4">
        <w:t xml:space="preserve"> et sera remplacée par le résultat de l'expression </w:t>
      </w:r>
      <w:proofErr w:type="spellStart"/>
      <w:r w:rsidRPr="007D55E4">
        <w:t>Nyquist</w:t>
      </w:r>
      <w:proofErr w:type="spellEnd"/>
      <w:r w:rsidRPr="007D55E4">
        <w:t xml:space="preserve"> que vous </w:t>
      </w:r>
      <w:r>
        <w:t>avez saisi.</w:t>
      </w:r>
    </w:p>
    <w:p w:rsidR="007D55E4" w:rsidRDefault="009F0E2F" w:rsidP="005C6D32">
      <w:pPr>
        <w:ind w:left="1843"/>
      </w:pPr>
      <w:r w:rsidRPr="009F0E2F">
        <w:t>Les fonctions su</w:t>
      </w:r>
      <w:r>
        <w:t>ivantes créent de nouveaux sons :</w:t>
      </w:r>
    </w:p>
    <w:p w:rsidR="009F0E2F" w:rsidRDefault="009F0E2F" w:rsidP="009F0E2F">
      <w:pPr>
        <w:pStyle w:val="Paragraphedeliste"/>
        <w:numPr>
          <w:ilvl w:val="0"/>
          <w:numId w:val="6"/>
        </w:numPr>
        <w:tabs>
          <w:tab w:val="left" w:pos="4820"/>
        </w:tabs>
      </w:pPr>
      <w:r w:rsidRPr="003C61F0">
        <w:rPr>
          <w:rFonts w:ascii="Times New Roman" w:hAnsi="Times New Roman" w:cs="Times New Roman"/>
          <w:i/>
        </w:rPr>
        <w:t>(noise)</w:t>
      </w:r>
      <w:r>
        <w:tab/>
        <w:t>Génère un bruit blanc</w:t>
      </w:r>
    </w:p>
    <w:p w:rsidR="009F0E2F" w:rsidRDefault="009F0E2F" w:rsidP="009F0E2F">
      <w:pPr>
        <w:pStyle w:val="Paragraphedeliste"/>
        <w:numPr>
          <w:ilvl w:val="0"/>
          <w:numId w:val="6"/>
        </w:numPr>
        <w:tabs>
          <w:tab w:val="left" w:pos="4820"/>
        </w:tabs>
      </w:pPr>
      <w:r w:rsidRPr="003C61F0">
        <w:rPr>
          <w:rFonts w:ascii="Times New Roman" w:hAnsi="Times New Roman" w:cs="Times New Roman"/>
          <w:i/>
        </w:rPr>
        <w:t>(</w:t>
      </w:r>
      <w:proofErr w:type="spellStart"/>
      <w:r w:rsidRPr="003C61F0">
        <w:rPr>
          <w:rFonts w:ascii="Times New Roman" w:hAnsi="Times New Roman" w:cs="Times New Roman"/>
          <w:i/>
        </w:rPr>
        <w:t>const</w:t>
      </w:r>
      <w:proofErr w:type="spellEnd"/>
      <w:r w:rsidRPr="003C61F0">
        <w:rPr>
          <w:rFonts w:ascii="Times New Roman" w:hAnsi="Times New Roman" w:cs="Times New Roman"/>
          <w:i/>
        </w:rPr>
        <w:t xml:space="preserve"> value [</w:t>
      </w:r>
      <w:proofErr w:type="spellStart"/>
      <w:r w:rsidRPr="003C61F0">
        <w:rPr>
          <w:rFonts w:ascii="Times New Roman" w:hAnsi="Times New Roman" w:cs="Times New Roman"/>
          <w:i/>
        </w:rPr>
        <w:t>duration</w:t>
      </w:r>
      <w:proofErr w:type="spellEnd"/>
      <w:r w:rsidRPr="003C61F0">
        <w:rPr>
          <w:rFonts w:ascii="Times New Roman" w:hAnsi="Times New Roman" w:cs="Times New Roman"/>
          <w:i/>
        </w:rPr>
        <w:t>])</w:t>
      </w:r>
      <w:r>
        <w:tab/>
        <w:t>Génère un signal constant (silence)</w:t>
      </w:r>
    </w:p>
    <w:p w:rsidR="009F0E2F" w:rsidRDefault="009F0E2F" w:rsidP="009F0E2F">
      <w:pPr>
        <w:pStyle w:val="Paragraphedeliste"/>
        <w:numPr>
          <w:ilvl w:val="0"/>
          <w:numId w:val="6"/>
        </w:numPr>
        <w:tabs>
          <w:tab w:val="left" w:pos="4820"/>
        </w:tabs>
      </w:pPr>
      <w:r w:rsidRPr="003C61F0">
        <w:rPr>
          <w:rFonts w:ascii="Times New Roman" w:hAnsi="Times New Roman" w:cs="Times New Roman"/>
          <w:i/>
        </w:rPr>
        <w:t>(sine pitch [</w:t>
      </w:r>
      <w:proofErr w:type="spellStart"/>
      <w:r w:rsidRPr="003C61F0">
        <w:rPr>
          <w:rFonts w:ascii="Times New Roman" w:hAnsi="Times New Roman" w:cs="Times New Roman"/>
          <w:i/>
        </w:rPr>
        <w:t>duration</w:t>
      </w:r>
      <w:proofErr w:type="spellEnd"/>
      <w:r w:rsidRPr="003C61F0">
        <w:rPr>
          <w:rFonts w:ascii="Times New Roman" w:hAnsi="Times New Roman" w:cs="Times New Roman"/>
          <w:i/>
        </w:rPr>
        <w:t>])</w:t>
      </w:r>
      <w:r>
        <w:tab/>
        <w:t>Génère un son pur à la fréquence (pitch) et durée (</w:t>
      </w:r>
      <w:proofErr w:type="spellStart"/>
      <w:r>
        <w:t>duration</w:t>
      </w:r>
      <w:proofErr w:type="spellEnd"/>
      <w:r>
        <w:t>).</w:t>
      </w:r>
    </w:p>
    <w:p w:rsidR="009F0E2F" w:rsidRDefault="009F0E2F" w:rsidP="009F0E2F">
      <w:pPr>
        <w:pStyle w:val="Paragraphedeliste"/>
        <w:numPr>
          <w:ilvl w:val="0"/>
          <w:numId w:val="6"/>
        </w:numPr>
        <w:tabs>
          <w:tab w:val="left" w:pos="4820"/>
        </w:tabs>
      </w:pPr>
      <w:r w:rsidRPr="003C61F0">
        <w:rPr>
          <w:rFonts w:ascii="Times New Roman" w:hAnsi="Times New Roman" w:cs="Times New Roman"/>
          <w:i/>
        </w:rPr>
        <w:t>(</w:t>
      </w:r>
      <w:proofErr w:type="spellStart"/>
      <w:r w:rsidRPr="003C61F0">
        <w:rPr>
          <w:rFonts w:ascii="Times New Roman" w:hAnsi="Times New Roman" w:cs="Times New Roman"/>
          <w:i/>
        </w:rPr>
        <w:t>hzosc</w:t>
      </w:r>
      <w:proofErr w:type="spellEnd"/>
      <w:r w:rsidRPr="003C61F0">
        <w:rPr>
          <w:rFonts w:ascii="Times New Roman" w:hAnsi="Times New Roman" w:cs="Times New Roman"/>
          <w:i/>
        </w:rPr>
        <w:t xml:space="preserve"> [</w:t>
      </w:r>
      <w:proofErr w:type="spellStart"/>
      <w:r w:rsidRPr="003C61F0">
        <w:rPr>
          <w:rFonts w:ascii="Times New Roman" w:hAnsi="Times New Roman" w:cs="Times New Roman"/>
          <w:i/>
        </w:rPr>
        <w:t>hz</w:t>
      </w:r>
      <w:proofErr w:type="spellEnd"/>
      <w:r w:rsidRPr="003C61F0">
        <w:rPr>
          <w:rFonts w:ascii="Times New Roman" w:hAnsi="Times New Roman" w:cs="Times New Roman"/>
          <w:i/>
        </w:rPr>
        <w:t>])</w:t>
      </w:r>
      <w:r>
        <w:tab/>
        <w:t xml:space="preserve">Génère un son pur en indiquant la fréquence en </w:t>
      </w:r>
      <w:proofErr w:type="spellStart"/>
      <w:r>
        <w:t>hz</w:t>
      </w:r>
      <w:proofErr w:type="spellEnd"/>
      <w:r>
        <w:t>.</w:t>
      </w:r>
    </w:p>
    <w:p w:rsidR="009F0E2F" w:rsidRDefault="009F0E2F" w:rsidP="009F0E2F">
      <w:pPr>
        <w:pStyle w:val="Paragraphedeliste"/>
        <w:numPr>
          <w:ilvl w:val="0"/>
          <w:numId w:val="6"/>
        </w:numPr>
        <w:tabs>
          <w:tab w:val="left" w:pos="4820"/>
        </w:tabs>
      </w:pPr>
      <w:r w:rsidRPr="003C61F0">
        <w:rPr>
          <w:rFonts w:ascii="Times New Roman" w:hAnsi="Times New Roman" w:cs="Times New Roman"/>
          <w:i/>
        </w:rPr>
        <w:t>(</w:t>
      </w:r>
      <w:proofErr w:type="spellStart"/>
      <w:r w:rsidRPr="003C61F0">
        <w:rPr>
          <w:rFonts w:ascii="Times New Roman" w:hAnsi="Times New Roman" w:cs="Times New Roman"/>
          <w:i/>
        </w:rPr>
        <w:t>osc</w:t>
      </w:r>
      <w:proofErr w:type="spellEnd"/>
      <w:r w:rsidRPr="003C61F0">
        <w:rPr>
          <w:rFonts w:ascii="Times New Roman" w:hAnsi="Times New Roman" w:cs="Times New Roman"/>
          <w:i/>
        </w:rPr>
        <w:t>-</w:t>
      </w:r>
      <w:proofErr w:type="spellStart"/>
      <w:r w:rsidRPr="003C61F0">
        <w:rPr>
          <w:rFonts w:ascii="Times New Roman" w:hAnsi="Times New Roman" w:cs="Times New Roman"/>
          <w:i/>
        </w:rPr>
        <w:t>saw</w:t>
      </w:r>
      <w:proofErr w:type="spellEnd"/>
      <w:r w:rsidRPr="003C61F0">
        <w:rPr>
          <w:rFonts w:ascii="Times New Roman" w:hAnsi="Times New Roman" w:cs="Times New Roman"/>
          <w:i/>
        </w:rPr>
        <w:t xml:space="preserve"> [</w:t>
      </w:r>
      <w:proofErr w:type="spellStart"/>
      <w:r w:rsidRPr="003C61F0">
        <w:rPr>
          <w:rFonts w:ascii="Times New Roman" w:hAnsi="Times New Roman" w:cs="Times New Roman"/>
          <w:i/>
        </w:rPr>
        <w:t>hz</w:t>
      </w:r>
      <w:proofErr w:type="spellEnd"/>
      <w:r w:rsidRPr="003C61F0">
        <w:rPr>
          <w:rFonts w:ascii="Times New Roman" w:hAnsi="Times New Roman" w:cs="Times New Roman"/>
          <w:i/>
        </w:rPr>
        <w:t>])</w:t>
      </w:r>
      <w:r>
        <w:tab/>
        <w:t xml:space="preserve">Génère un signal en dent de scie à la fréquence </w:t>
      </w:r>
      <w:proofErr w:type="spellStart"/>
      <w:r>
        <w:t>hz</w:t>
      </w:r>
      <w:proofErr w:type="spellEnd"/>
      <w:r>
        <w:t xml:space="preserve"> indiquée en </w:t>
      </w:r>
      <w:proofErr w:type="spellStart"/>
      <w:r>
        <w:t>hz</w:t>
      </w:r>
      <w:proofErr w:type="spellEnd"/>
      <w:r>
        <w:t>.</w:t>
      </w:r>
    </w:p>
    <w:p w:rsidR="009F0E2F" w:rsidRPr="009F0E2F" w:rsidRDefault="009F0E2F" w:rsidP="009F0E2F">
      <w:pPr>
        <w:pStyle w:val="Paragraphedeliste"/>
        <w:numPr>
          <w:ilvl w:val="0"/>
          <w:numId w:val="6"/>
        </w:numPr>
        <w:tabs>
          <w:tab w:val="left" w:pos="4820"/>
        </w:tabs>
        <w:rPr>
          <w:rStyle w:val="CodeHTML"/>
          <w:rFonts w:asciiTheme="minorHAnsi" w:eastAsiaTheme="minorHAnsi" w:hAnsiTheme="minorHAnsi" w:cstheme="minorBidi"/>
          <w:sz w:val="22"/>
          <w:szCs w:val="22"/>
        </w:rPr>
      </w:pPr>
      <w:r w:rsidRPr="003C61F0">
        <w:rPr>
          <w:rFonts w:ascii="Times New Roman" w:hAnsi="Times New Roman" w:cs="Times New Roman"/>
          <w:i/>
        </w:rPr>
        <w:t>(</w:t>
      </w:r>
      <w:proofErr w:type="spellStart"/>
      <w:r w:rsidRPr="003C61F0">
        <w:rPr>
          <w:rFonts w:ascii="Times New Roman" w:hAnsi="Times New Roman" w:cs="Times New Roman"/>
          <w:i/>
        </w:rPr>
        <w:t>osc</w:t>
      </w:r>
      <w:proofErr w:type="spellEnd"/>
      <w:r w:rsidRPr="003C61F0">
        <w:rPr>
          <w:rFonts w:ascii="Times New Roman" w:hAnsi="Times New Roman" w:cs="Times New Roman"/>
          <w:i/>
        </w:rPr>
        <w:t>-tri [</w:t>
      </w:r>
      <w:proofErr w:type="spellStart"/>
      <w:r w:rsidRPr="003C61F0">
        <w:rPr>
          <w:rFonts w:ascii="Times New Roman" w:hAnsi="Times New Roman" w:cs="Times New Roman"/>
          <w:i/>
        </w:rPr>
        <w:t>hz</w:t>
      </w:r>
      <w:proofErr w:type="spellEnd"/>
      <w:r w:rsidRPr="003C61F0">
        <w:rPr>
          <w:rFonts w:ascii="Times New Roman" w:hAnsi="Times New Roman" w:cs="Times New Roman"/>
          <w:i/>
        </w:rPr>
        <w:t>])</w:t>
      </w:r>
      <w:r>
        <w:tab/>
        <w:t xml:space="preserve">Génère un signal triangulaire à la fréquence </w:t>
      </w:r>
      <w:proofErr w:type="spellStart"/>
      <w:r>
        <w:t>hz</w:t>
      </w:r>
      <w:proofErr w:type="spellEnd"/>
      <w:r>
        <w:t xml:space="preserve"> indiquée en Hz.</w:t>
      </w:r>
      <w:r>
        <w:rPr>
          <w:rStyle w:val="CodeHTML"/>
          <w:rFonts w:eastAsiaTheme="minorHAnsi"/>
        </w:rPr>
        <w:t xml:space="preserve"> </w:t>
      </w:r>
    </w:p>
    <w:p w:rsidR="009F0E2F" w:rsidRPr="009F0E2F" w:rsidRDefault="009F0E2F" w:rsidP="009F0E2F">
      <w:pPr>
        <w:tabs>
          <w:tab w:val="left" w:pos="4820"/>
        </w:tabs>
        <w:ind w:left="1843"/>
        <w:rPr>
          <w:rStyle w:val="CodeHTML"/>
          <w:rFonts w:asciiTheme="minorHAnsi" w:eastAsiaTheme="minorHAnsi" w:hAnsiTheme="minorHAnsi" w:cstheme="minorBidi"/>
          <w:sz w:val="22"/>
          <w:szCs w:val="22"/>
        </w:rPr>
      </w:pPr>
      <w:r w:rsidRPr="009F0E2F">
        <w:t>Les fonctions su</w:t>
      </w:r>
      <w:r>
        <w:t>ivantes créent des c</w:t>
      </w:r>
      <w:r w:rsidRPr="009F0E2F">
        <w:rPr>
          <w:rStyle w:val="CodeHTML"/>
          <w:rFonts w:asciiTheme="minorHAnsi" w:eastAsiaTheme="minorHAnsi" w:hAnsiTheme="minorHAnsi" w:cstheme="minorBidi"/>
          <w:sz w:val="22"/>
          <w:szCs w:val="22"/>
        </w:rPr>
        <w:t>ombinaison</w:t>
      </w:r>
      <w:r>
        <w:rPr>
          <w:rStyle w:val="CodeHTML"/>
          <w:rFonts w:asciiTheme="minorHAnsi" w:eastAsiaTheme="minorHAnsi" w:hAnsiTheme="minorHAnsi" w:cstheme="minorBidi"/>
          <w:sz w:val="22"/>
          <w:szCs w:val="22"/>
        </w:rPr>
        <w:t>s</w:t>
      </w:r>
      <w:r w:rsidRPr="009F0E2F">
        <w:rPr>
          <w:rStyle w:val="CodeHTML"/>
          <w:rFonts w:asciiTheme="minorHAnsi" w:eastAsiaTheme="minorHAnsi" w:hAnsiTheme="minorHAnsi" w:cstheme="minorBidi"/>
          <w:sz w:val="22"/>
          <w:szCs w:val="22"/>
        </w:rPr>
        <w:t xml:space="preserve"> de sons</w:t>
      </w:r>
      <w:r>
        <w:rPr>
          <w:rStyle w:val="CodeHTML"/>
          <w:rFonts w:asciiTheme="minorHAnsi" w:eastAsiaTheme="minorHAnsi" w:hAnsiTheme="minorHAnsi" w:cstheme="minorBidi"/>
          <w:sz w:val="22"/>
          <w:szCs w:val="22"/>
        </w:rPr>
        <w:t> :</w:t>
      </w:r>
    </w:p>
    <w:p w:rsidR="009F0E2F" w:rsidRDefault="009F0E2F" w:rsidP="009F0E2F">
      <w:pPr>
        <w:pStyle w:val="Paragraphedeliste"/>
        <w:numPr>
          <w:ilvl w:val="0"/>
          <w:numId w:val="7"/>
        </w:numPr>
        <w:tabs>
          <w:tab w:val="left" w:pos="4820"/>
        </w:tabs>
        <w:rPr>
          <w:rStyle w:val="CodeHTML"/>
          <w:rFonts w:asciiTheme="minorHAnsi" w:eastAsiaTheme="minorHAnsi" w:hAnsiTheme="minorHAnsi" w:cstheme="minorBidi"/>
          <w:sz w:val="22"/>
          <w:szCs w:val="22"/>
        </w:rPr>
      </w:pPr>
      <w:proofErr w:type="spellStart"/>
      <w:r w:rsidRPr="003C61F0">
        <w:rPr>
          <w:rFonts w:ascii="Times New Roman" w:hAnsi="Times New Roman" w:cs="Times New Roman"/>
          <w:i/>
        </w:rPr>
        <w:t>mult</w:t>
      </w:r>
      <w:proofErr w:type="spellEnd"/>
      <w:r w:rsidRPr="009F0E2F">
        <w:rPr>
          <w:rStyle w:val="CodeHTML"/>
          <w:rFonts w:asciiTheme="minorHAnsi" w:eastAsiaTheme="minorHAnsi" w:hAnsiTheme="minorHAnsi" w:cstheme="minorBidi"/>
          <w:sz w:val="22"/>
          <w:szCs w:val="22"/>
        </w:rPr>
        <w:t xml:space="preserve"> </w:t>
      </w:r>
      <w:r>
        <w:rPr>
          <w:rStyle w:val="CodeHTML"/>
          <w:rFonts w:asciiTheme="minorHAnsi" w:eastAsiaTheme="minorHAnsi" w:hAnsiTheme="minorHAnsi" w:cstheme="minorBidi"/>
          <w:sz w:val="22"/>
          <w:szCs w:val="22"/>
        </w:rPr>
        <w:tab/>
        <w:t>M</w:t>
      </w:r>
      <w:r w:rsidRPr="009F0E2F">
        <w:rPr>
          <w:rStyle w:val="CodeHTML"/>
          <w:rFonts w:asciiTheme="minorHAnsi" w:eastAsiaTheme="minorHAnsi" w:hAnsiTheme="minorHAnsi" w:cstheme="minorBidi"/>
          <w:sz w:val="22"/>
          <w:szCs w:val="22"/>
        </w:rPr>
        <w:t>ultiplier deux sons</w:t>
      </w:r>
    </w:p>
    <w:p w:rsidR="009F0E2F" w:rsidRPr="009F0E2F" w:rsidRDefault="009F0E2F" w:rsidP="009F0E2F">
      <w:pPr>
        <w:pStyle w:val="Paragraphedeliste"/>
        <w:numPr>
          <w:ilvl w:val="0"/>
          <w:numId w:val="7"/>
        </w:numPr>
        <w:tabs>
          <w:tab w:val="left" w:pos="4820"/>
        </w:tabs>
        <w:rPr>
          <w:rStyle w:val="CodeHTML"/>
          <w:rFonts w:asciiTheme="minorHAnsi" w:eastAsiaTheme="minorHAnsi" w:hAnsiTheme="minorHAnsi" w:cstheme="minorBidi"/>
          <w:sz w:val="22"/>
          <w:szCs w:val="22"/>
        </w:rPr>
      </w:pPr>
      <w:proofErr w:type="spellStart"/>
      <w:r w:rsidRPr="003C61F0">
        <w:rPr>
          <w:rFonts w:ascii="Times New Roman" w:hAnsi="Times New Roman" w:cs="Times New Roman"/>
          <w:i/>
        </w:rPr>
        <w:t>add</w:t>
      </w:r>
      <w:proofErr w:type="spellEnd"/>
      <w:r w:rsidRPr="009F0E2F">
        <w:rPr>
          <w:rStyle w:val="CodeHTML"/>
          <w:rFonts w:asciiTheme="minorHAnsi" w:eastAsiaTheme="minorHAnsi" w:hAnsiTheme="minorHAnsi" w:cstheme="minorBidi"/>
          <w:sz w:val="22"/>
          <w:szCs w:val="22"/>
        </w:rPr>
        <w:t xml:space="preserve"> </w:t>
      </w:r>
      <w:r>
        <w:rPr>
          <w:rStyle w:val="CodeHTML"/>
          <w:rFonts w:asciiTheme="minorHAnsi" w:eastAsiaTheme="minorHAnsi" w:hAnsiTheme="minorHAnsi" w:cstheme="minorBidi"/>
          <w:sz w:val="22"/>
          <w:szCs w:val="22"/>
        </w:rPr>
        <w:tab/>
        <w:t>A</w:t>
      </w:r>
      <w:r w:rsidRPr="009F0E2F">
        <w:rPr>
          <w:rStyle w:val="CodeHTML"/>
          <w:rFonts w:asciiTheme="minorHAnsi" w:eastAsiaTheme="minorHAnsi" w:hAnsiTheme="minorHAnsi" w:cstheme="minorBidi"/>
          <w:sz w:val="22"/>
          <w:szCs w:val="22"/>
        </w:rPr>
        <w:t xml:space="preserve">dditionner deux sons </w:t>
      </w:r>
    </w:p>
    <w:p w:rsidR="009F0E2F" w:rsidRPr="009F0E2F" w:rsidRDefault="00F25459" w:rsidP="009F0E2F">
      <w:pPr>
        <w:tabs>
          <w:tab w:val="left" w:pos="4820"/>
        </w:tabs>
        <w:ind w:left="1843"/>
        <w:rPr>
          <w:rStyle w:val="CodeHTML"/>
          <w:rFonts w:asciiTheme="minorHAnsi" w:eastAsiaTheme="minorHAnsi" w:hAnsiTheme="minorHAnsi" w:cstheme="minorBidi"/>
          <w:sz w:val="22"/>
          <w:szCs w:val="22"/>
        </w:rPr>
      </w:pPr>
      <w:r w:rsidRPr="009F0E2F">
        <w:t>Les fonctions su</w:t>
      </w:r>
      <w:r>
        <w:t xml:space="preserve">ivantes créent des </w:t>
      </w:r>
      <w:r w:rsidR="009F0E2F" w:rsidRPr="009F0E2F">
        <w:rPr>
          <w:rStyle w:val="CodeHTML"/>
          <w:rFonts w:asciiTheme="minorHAnsi" w:eastAsiaTheme="minorHAnsi" w:hAnsiTheme="minorHAnsi" w:cstheme="minorBidi"/>
          <w:sz w:val="22"/>
          <w:szCs w:val="22"/>
        </w:rPr>
        <w:t>filtres intégrés</w:t>
      </w:r>
      <w:r>
        <w:rPr>
          <w:rStyle w:val="CodeHTML"/>
          <w:rFonts w:asciiTheme="minorHAnsi" w:eastAsiaTheme="minorHAnsi" w:hAnsiTheme="minorHAnsi" w:cstheme="minorBidi"/>
          <w:sz w:val="22"/>
          <w:szCs w:val="22"/>
        </w:rPr>
        <w:t xml:space="preserve"> </w:t>
      </w:r>
      <w:r w:rsidR="009F0E2F" w:rsidRPr="009F0E2F">
        <w:rPr>
          <w:rStyle w:val="CodeHTML"/>
          <w:rFonts w:asciiTheme="minorHAnsi" w:eastAsiaTheme="minorHAnsi" w:hAnsiTheme="minorHAnsi" w:cstheme="minorBidi"/>
          <w:sz w:val="22"/>
          <w:szCs w:val="22"/>
        </w:rPr>
        <w:t>:</w:t>
      </w:r>
    </w:p>
    <w:p w:rsidR="009F0E2F" w:rsidRPr="00F25459" w:rsidRDefault="009F0E2F" w:rsidP="00F25459">
      <w:pPr>
        <w:pStyle w:val="Paragraphedeliste"/>
        <w:numPr>
          <w:ilvl w:val="0"/>
          <w:numId w:val="8"/>
        </w:numPr>
        <w:tabs>
          <w:tab w:val="left" w:pos="4820"/>
        </w:tabs>
        <w:rPr>
          <w:rStyle w:val="CodeHTML"/>
          <w:rFonts w:asciiTheme="minorHAnsi" w:eastAsiaTheme="minorHAnsi" w:hAnsiTheme="minorHAnsi" w:cstheme="minorBidi"/>
          <w:sz w:val="22"/>
          <w:szCs w:val="22"/>
          <w:lang w:val="en-US"/>
        </w:rPr>
      </w:pPr>
      <w:r w:rsidRPr="003C61F0">
        <w:rPr>
          <w:rFonts w:ascii="Times New Roman" w:hAnsi="Times New Roman" w:cs="Times New Roman"/>
          <w:i/>
        </w:rPr>
        <w:t>(</w:t>
      </w:r>
      <w:proofErr w:type="spellStart"/>
      <w:r w:rsidRPr="003C61F0">
        <w:rPr>
          <w:rFonts w:ascii="Times New Roman" w:hAnsi="Times New Roman" w:cs="Times New Roman"/>
          <w:i/>
        </w:rPr>
        <w:t>lp</w:t>
      </w:r>
      <w:proofErr w:type="spellEnd"/>
      <w:r w:rsidRPr="003C61F0">
        <w:rPr>
          <w:rFonts w:ascii="Times New Roman" w:hAnsi="Times New Roman" w:cs="Times New Roman"/>
          <w:i/>
        </w:rPr>
        <w:t xml:space="preserve"> </w:t>
      </w:r>
      <w:proofErr w:type="spellStart"/>
      <w:r w:rsidRPr="003C61F0">
        <w:rPr>
          <w:rFonts w:ascii="Times New Roman" w:hAnsi="Times New Roman" w:cs="Times New Roman"/>
          <w:i/>
        </w:rPr>
        <w:t>sound</w:t>
      </w:r>
      <w:proofErr w:type="spellEnd"/>
      <w:r w:rsidRPr="003C61F0">
        <w:rPr>
          <w:rFonts w:ascii="Times New Roman" w:hAnsi="Times New Roman" w:cs="Times New Roman"/>
          <w:i/>
        </w:rPr>
        <w:t xml:space="preserve"> </w:t>
      </w:r>
      <w:proofErr w:type="spellStart"/>
      <w:r w:rsidRPr="003C61F0">
        <w:rPr>
          <w:rFonts w:ascii="Times New Roman" w:hAnsi="Times New Roman" w:cs="Times New Roman"/>
          <w:i/>
        </w:rPr>
        <w:t>cutoff</w:t>
      </w:r>
      <w:proofErr w:type="spellEnd"/>
      <w:r w:rsidRPr="003C61F0">
        <w:rPr>
          <w:rFonts w:ascii="Times New Roman" w:hAnsi="Times New Roman" w:cs="Times New Roman"/>
          <w:i/>
        </w:rPr>
        <w:t>)</w:t>
      </w:r>
      <w:r w:rsidRPr="00F25459">
        <w:rPr>
          <w:rStyle w:val="CodeHTML"/>
          <w:rFonts w:asciiTheme="minorHAnsi" w:eastAsiaTheme="minorHAnsi" w:hAnsiTheme="minorHAnsi" w:cstheme="minorBidi"/>
          <w:sz w:val="22"/>
          <w:szCs w:val="22"/>
          <w:lang w:val="en-US"/>
        </w:rPr>
        <w:tab/>
      </w:r>
      <w:r w:rsidR="00F25459" w:rsidRPr="00F25459">
        <w:rPr>
          <w:rStyle w:val="CodeHTML"/>
          <w:rFonts w:asciiTheme="minorHAnsi" w:eastAsiaTheme="minorHAnsi" w:hAnsiTheme="minorHAnsi" w:cstheme="minorBidi"/>
          <w:sz w:val="22"/>
          <w:szCs w:val="22"/>
          <w:lang w:val="en-US"/>
        </w:rPr>
        <w:t xml:space="preserve">Filter </w:t>
      </w:r>
      <w:proofErr w:type="spellStart"/>
      <w:r w:rsidR="00F25459" w:rsidRPr="00F25459">
        <w:rPr>
          <w:rStyle w:val="CodeHTML"/>
          <w:rFonts w:asciiTheme="minorHAnsi" w:eastAsiaTheme="minorHAnsi" w:hAnsiTheme="minorHAnsi" w:cstheme="minorBidi"/>
          <w:sz w:val="22"/>
          <w:szCs w:val="22"/>
          <w:lang w:val="en-US"/>
        </w:rPr>
        <w:t>passe</w:t>
      </w:r>
      <w:proofErr w:type="spellEnd"/>
      <w:r w:rsidR="00F25459" w:rsidRPr="00F25459">
        <w:rPr>
          <w:rStyle w:val="CodeHTML"/>
          <w:rFonts w:asciiTheme="minorHAnsi" w:eastAsiaTheme="minorHAnsi" w:hAnsiTheme="minorHAnsi" w:cstheme="minorBidi"/>
          <w:sz w:val="22"/>
          <w:szCs w:val="22"/>
          <w:lang w:val="en-US"/>
        </w:rPr>
        <w:t>-</w:t>
      </w:r>
      <w:proofErr w:type="spellStart"/>
      <w:r w:rsidR="00F25459">
        <w:rPr>
          <w:rStyle w:val="CodeHTML"/>
          <w:rFonts w:asciiTheme="minorHAnsi" w:eastAsiaTheme="minorHAnsi" w:hAnsiTheme="minorHAnsi" w:cstheme="minorBidi"/>
          <w:sz w:val="22"/>
          <w:szCs w:val="22"/>
          <w:lang w:val="en-US"/>
        </w:rPr>
        <w:t>bas</w:t>
      </w:r>
      <w:proofErr w:type="spellEnd"/>
      <w:r w:rsidR="00F25459" w:rsidRPr="00F25459">
        <w:rPr>
          <w:rStyle w:val="CodeHTML"/>
          <w:rFonts w:asciiTheme="minorHAnsi" w:eastAsiaTheme="minorHAnsi" w:hAnsiTheme="minorHAnsi" w:cstheme="minorBidi"/>
          <w:sz w:val="22"/>
          <w:szCs w:val="22"/>
          <w:lang w:val="en-US"/>
        </w:rPr>
        <w:t xml:space="preserve"> (Butterworth 1° </w:t>
      </w:r>
      <w:proofErr w:type="spellStart"/>
      <w:r w:rsidR="00F25459" w:rsidRPr="00F25459">
        <w:rPr>
          <w:rStyle w:val="CodeHTML"/>
          <w:rFonts w:asciiTheme="minorHAnsi" w:eastAsiaTheme="minorHAnsi" w:hAnsiTheme="minorHAnsi" w:cstheme="minorBidi"/>
          <w:sz w:val="22"/>
          <w:szCs w:val="22"/>
          <w:lang w:val="en-US"/>
        </w:rPr>
        <w:t>ordre</w:t>
      </w:r>
      <w:proofErr w:type="spellEnd"/>
      <w:r w:rsidR="00F25459" w:rsidRPr="00F25459">
        <w:rPr>
          <w:rStyle w:val="CodeHTML"/>
          <w:rFonts w:asciiTheme="minorHAnsi" w:eastAsiaTheme="minorHAnsi" w:hAnsiTheme="minorHAnsi" w:cstheme="minorBidi"/>
          <w:sz w:val="22"/>
          <w:szCs w:val="22"/>
          <w:lang w:val="en-US"/>
        </w:rPr>
        <w:t>).</w:t>
      </w:r>
    </w:p>
    <w:p w:rsidR="009F0E2F" w:rsidRDefault="009F0E2F" w:rsidP="00F25459">
      <w:pPr>
        <w:pStyle w:val="Paragraphedeliste"/>
        <w:numPr>
          <w:ilvl w:val="0"/>
          <w:numId w:val="8"/>
        </w:numPr>
        <w:tabs>
          <w:tab w:val="left" w:pos="4820"/>
        </w:tabs>
        <w:rPr>
          <w:rStyle w:val="CodeHTML"/>
          <w:rFonts w:asciiTheme="minorHAnsi" w:eastAsiaTheme="minorHAnsi" w:hAnsiTheme="minorHAnsi" w:cstheme="minorBidi"/>
          <w:sz w:val="22"/>
          <w:szCs w:val="22"/>
          <w:lang w:val="en-US"/>
        </w:rPr>
      </w:pPr>
      <w:r w:rsidRPr="003C61F0">
        <w:rPr>
          <w:rFonts w:ascii="Times New Roman" w:hAnsi="Times New Roman" w:cs="Times New Roman"/>
          <w:i/>
        </w:rPr>
        <w:t>(hp sound cutoff)</w:t>
      </w:r>
      <w:r w:rsidRPr="00F25459">
        <w:rPr>
          <w:rStyle w:val="CodeHTML"/>
          <w:rFonts w:asciiTheme="minorHAnsi" w:eastAsiaTheme="minorHAnsi" w:hAnsiTheme="minorHAnsi" w:cstheme="minorBidi"/>
          <w:sz w:val="22"/>
          <w:szCs w:val="22"/>
          <w:lang w:val="en-US"/>
        </w:rPr>
        <w:tab/>
      </w:r>
      <w:r w:rsidR="00F25459" w:rsidRPr="00F25459">
        <w:rPr>
          <w:rStyle w:val="CodeHTML"/>
          <w:rFonts w:asciiTheme="minorHAnsi" w:eastAsiaTheme="minorHAnsi" w:hAnsiTheme="minorHAnsi" w:cstheme="minorBidi"/>
          <w:sz w:val="22"/>
          <w:szCs w:val="22"/>
          <w:lang w:val="en-US"/>
        </w:rPr>
        <w:t xml:space="preserve">Filter </w:t>
      </w:r>
      <w:proofErr w:type="spellStart"/>
      <w:r w:rsidR="00F25459" w:rsidRPr="00F25459">
        <w:rPr>
          <w:rStyle w:val="CodeHTML"/>
          <w:rFonts w:asciiTheme="minorHAnsi" w:eastAsiaTheme="minorHAnsi" w:hAnsiTheme="minorHAnsi" w:cstheme="minorBidi"/>
          <w:sz w:val="22"/>
          <w:szCs w:val="22"/>
          <w:lang w:val="en-US"/>
        </w:rPr>
        <w:t>passe</w:t>
      </w:r>
      <w:proofErr w:type="spellEnd"/>
      <w:r w:rsidR="00F25459" w:rsidRPr="00F25459">
        <w:rPr>
          <w:rStyle w:val="CodeHTML"/>
          <w:rFonts w:asciiTheme="minorHAnsi" w:eastAsiaTheme="minorHAnsi" w:hAnsiTheme="minorHAnsi" w:cstheme="minorBidi"/>
          <w:sz w:val="22"/>
          <w:szCs w:val="22"/>
          <w:lang w:val="en-US"/>
        </w:rPr>
        <w:t xml:space="preserve">-haut (Butterworth 1° </w:t>
      </w:r>
      <w:proofErr w:type="spellStart"/>
      <w:r w:rsidR="00F25459" w:rsidRPr="00F25459">
        <w:rPr>
          <w:rStyle w:val="CodeHTML"/>
          <w:rFonts w:asciiTheme="minorHAnsi" w:eastAsiaTheme="minorHAnsi" w:hAnsiTheme="minorHAnsi" w:cstheme="minorBidi"/>
          <w:sz w:val="22"/>
          <w:szCs w:val="22"/>
          <w:lang w:val="en-US"/>
        </w:rPr>
        <w:t>ordre</w:t>
      </w:r>
      <w:proofErr w:type="spellEnd"/>
      <w:r w:rsidR="00F25459" w:rsidRPr="00F25459">
        <w:rPr>
          <w:rStyle w:val="CodeHTML"/>
          <w:rFonts w:asciiTheme="minorHAnsi" w:eastAsiaTheme="minorHAnsi" w:hAnsiTheme="minorHAnsi" w:cstheme="minorBidi"/>
          <w:sz w:val="22"/>
          <w:szCs w:val="22"/>
          <w:lang w:val="en-US"/>
        </w:rPr>
        <w:t>).</w:t>
      </w:r>
    </w:p>
    <w:p w:rsidR="00F25459" w:rsidRDefault="00F25459" w:rsidP="00F25459">
      <w:pPr>
        <w:ind w:left="1843"/>
      </w:pPr>
      <w:r>
        <w:t xml:space="preserve">Ouvrez le fichier </w:t>
      </w:r>
      <w:r w:rsidRPr="003C61F0">
        <w:rPr>
          <w:rFonts w:ascii="Times New Roman" w:hAnsi="Times New Roman" w:cs="Times New Roman"/>
          <w:i/>
        </w:rPr>
        <w:t>canal.wav</w:t>
      </w:r>
      <w:r>
        <w:t xml:space="preserve">, écoutez-le et observez son spectre. Cet enregistrement de </w:t>
      </w:r>
      <w:proofErr w:type="spellStart"/>
      <w:r>
        <w:t>canal+</w:t>
      </w:r>
      <w:proofErr w:type="spellEnd"/>
      <w:r>
        <w:t xml:space="preserve"> est crypté, nous allons le décrypter. Pour cela, il suffira de procéder de la même manière que pour le crypter, c’est-à-dire en procédant à une modulation d’amplitude de l’enregistrement crypté</w:t>
      </w:r>
      <w:r w:rsidR="00781B14">
        <w:t>.</w:t>
      </w:r>
    </w:p>
    <w:p w:rsidR="00735732" w:rsidRDefault="00781B14" w:rsidP="00F25459">
      <w:pPr>
        <w:ind w:left="1843"/>
      </w:pPr>
      <w:r>
        <w:t xml:space="preserve">Utilisez la console </w:t>
      </w:r>
      <w:proofErr w:type="spellStart"/>
      <w:r>
        <w:t>Nyquist</w:t>
      </w:r>
      <w:proofErr w:type="spellEnd"/>
      <w:r>
        <w:t xml:space="preserve"> pour</w:t>
      </w:r>
      <w:r w:rsidR="00735732">
        <w:t> :</w:t>
      </w:r>
    </w:p>
    <w:p w:rsidR="00735732" w:rsidRDefault="00735732" w:rsidP="00735732">
      <w:pPr>
        <w:pStyle w:val="Paragraphedeliste"/>
        <w:numPr>
          <w:ilvl w:val="0"/>
          <w:numId w:val="9"/>
        </w:numPr>
      </w:pPr>
      <w:r>
        <w:t>Générer un signal sinusoïdal de fréquence 12800Hz.</w:t>
      </w:r>
    </w:p>
    <w:p w:rsidR="00781B14" w:rsidRDefault="00735732" w:rsidP="00735732">
      <w:pPr>
        <w:pStyle w:val="Paragraphedeliste"/>
        <w:numPr>
          <w:ilvl w:val="0"/>
          <w:numId w:val="9"/>
        </w:numPr>
      </w:pPr>
      <w:r>
        <w:t>M</w:t>
      </w:r>
      <w:r w:rsidR="00781B14">
        <w:t xml:space="preserve">oduler </w:t>
      </w:r>
      <w:r>
        <w:t xml:space="preserve">(c’est-à-dire multiplier le signal par un signal </w:t>
      </w:r>
      <w:r w:rsidR="00342DC7">
        <w:t>sinusoïdal</w:t>
      </w:r>
      <w:r>
        <w:t xml:space="preserve"> de fréquence 12800Hz) </w:t>
      </w:r>
      <w:r w:rsidR="00781B14">
        <w:t>l’enregistrement</w:t>
      </w:r>
      <w:r>
        <w:t xml:space="preserve"> (ce dernier est contenu dans la variable </w:t>
      </w:r>
      <w:r w:rsidRPr="00735732">
        <w:rPr>
          <w:rFonts w:ascii="Courier New" w:hAnsi="Courier New" w:cs="Courier New"/>
        </w:rPr>
        <w:t>s</w:t>
      </w:r>
      <w:r>
        <w:t>)</w:t>
      </w:r>
      <w:r w:rsidR="00781B14">
        <w:t xml:space="preserve"> et le filtrer afin de le rendre audible.</w:t>
      </w:r>
    </w:p>
    <w:p w:rsidR="009E3D35" w:rsidRDefault="009E3D35">
      <w:pPr>
        <w:spacing w:before="0" w:after="200" w:line="276" w:lineRule="auto"/>
      </w:pPr>
      <w:r>
        <w:br w:type="page"/>
      </w:r>
    </w:p>
    <w:p w:rsidR="00781B14" w:rsidRDefault="009E3D35" w:rsidP="009E3D35">
      <w:pPr>
        <w:pStyle w:val="Titre1"/>
      </w:pPr>
      <w:bookmarkStart w:id="18" w:name="_Toc283048840"/>
      <w:r>
        <w:lastRenderedPageBreak/>
        <w:t>En savoir plus</w:t>
      </w:r>
      <w:bookmarkEnd w:id="18"/>
    </w:p>
    <w:p w:rsidR="009E3D35" w:rsidRDefault="00656C1A" w:rsidP="00552C9B">
      <w:pPr>
        <w:ind w:left="426"/>
      </w:pPr>
      <w:hyperlink r:id="rId15" w:history="1">
        <w:r w:rsidR="00552C9B" w:rsidRPr="002844C1">
          <w:rPr>
            <w:rStyle w:val="Lienhypertexte"/>
          </w:rPr>
          <w:t>http://audacity.sourceforge.net/help/documentation</w:t>
        </w:r>
      </w:hyperlink>
    </w:p>
    <w:p w:rsidR="00CF27B9" w:rsidRPr="009E3D35" w:rsidRDefault="00656C1A" w:rsidP="007D10A6">
      <w:pPr>
        <w:ind w:left="426"/>
      </w:pPr>
      <w:hyperlink r:id="rId16" w:history="1">
        <w:r w:rsidR="00CF27B9" w:rsidRPr="002844C1">
          <w:rPr>
            <w:rStyle w:val="Lienhypertexte"/>
          </w:rPr>
          <w:t>http://tcts.fpms.ac.be/cours/1005-03/syllabus.html</w:t>
        </w:r>
      </w:hyperlink>
    </w:p>
    <w:sectPr w:rsidR="00CF27B9" w:rsidRPr="009E3D35" w:rsidSect="00AE06D9">
      <w:footerReference w:type="default" r:id="rId17"/>
      <w:pgSz w:w="11906" w:h="16838"/>
      <w:pgMar w:top="568" w:right="566" w:bottom="851" w:left="567"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62B" w:rsidRDefault="009D162B" w:rsidP="00E60E18">
      <w:pPr>
        <w:spacing w:before="0"/>
      </w:pPr>
      <w:r>
        <w:separator/>
      </w:r>
    </w:p>
  </w:endnote>
  <w:endnote w:type="continuationSeparator" w:id="0">
    <w:p w:rsidR="009D162B" w:rsidRDefault="009D162B" w:rsidP="00E60E1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18" w:rsidRDefault="00E60E18" w:rsidP="00E60E18">
    <w:pPr>
      <w:pStyle w:val="Pieddepage"/>
      <w:pBdr>
        <w:top w:val="double" w:sz="4" w:space="1" w:color="auto"/>
      </w:pBdr>
    </w:pPr>
    <w:r>
      <w:t xml:space="preserve">Marc </w:t>
    </w:r>
    <w:proofErr w:type="spellStart"/>
    <w:r>
      <w:t>Silanus</w:t>
    </w:r>
    <w:proofErr w:type="spellEnd"/>
    <w:r>
      <w:t xml:space="preserve"> – Lycée A. Benoit – 84800 L’Isle sur Sorgue</w:t>
    </w:r>
  </w:p>
  <w:p w:rsidR="00E60E18" w:rsidRDefault="00E60E1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18" w:rsidRDefault="00E60E18" w:rsidP="00E60E18">
    <w:pPr>
      <w:pStyle w:val="Pieddepage"/>
      <w:pBdr>
        <w:top w:val="double" w:sz="4" w:space="1" w:color="auto"/>
      </w:pBdr>
    </w:pPr>
    <w:r>
      <w:t xml:space="preserve">Marc </w:t>
    </w:r>
    <w:proofErr w:type="spellStart"/>
    <w:r>
      <w:t>Silanus</w:t>
    </w:r>
    <w:proofErr w:type="spellEnd"/>
    <w:r>
      <w:t xml:space="preserve"> – Lycée A. Benoit – 84800 L’Isle sur Sorgue</w:t>
    </w:r>
  </w:p>
  <w:p w:rsidR="00E60E18" w:rsidRDefault="00E60E1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18" w:rsidRDefault="00E60E18" w:rsidP="00E60E18">
    <w:pPr>
      <w:pStyle w:val="Pieddepage"/>
      <w:pBdr>
        <w:top w:val="double" w:sz="4" w:space="1" w:color="auto"/>
      </w:pBdr>
      <w:tabs>
        <w:tab w:val="clear" w:pos="9072"/>
        <w:tab w:val="right" w:pos="10773"/>
      </w:tabs>
    </w:pPr>
    <w:r>
      <w:t xml:space="preserve">Marc </w:t>
    </w:r>
    <w:proofErr w:type="spellStart"/>
    <w:r>
      <w:t>Silanus</w:t>
    </w:r>
    <w:proofErr w:type="spellEnd"/>
    <w:r>
      <w:t xml:space="preserve"> – Lycée A. Benoit – 84800 L’Isle sur Sorgue</w:t>
    </w:r>
    <w:r>
      <w:tab/>
      <w:t xml:space="preserve">Page </w:t>
    </w:r>
    <w:fldSimple w:instr=" PAGE  -2 \* MERGEFORMAT ">
      <w:r w:rsidR="00737959">
        <w:rPr>
          <w:noProof/>
        </w:rPr>
        <w:t>6</w:t>
      </w:r>
    </w:fldSimple>
    <w:r>
      <w:t xml:space="preserve"> sur </w:t>
    </w:r>
    <w:r w:rsidR="00552C9B">
      <w:t>6</w:t>
    </w:r>
  </w:p>
  <w:p w:rsidR="00E60E18" w:rsidRDefault="00E60E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62B" w:rsidRDefault="009D162B" w:rsidP="00E60E18">
      <w:pPr>
        <w:spacing w:before="0"/>
      </w:pPr>
      <w:r>
        <w:separator/>
      </w:r>
    </w:p>
  </w:footnote>
  <w:footnote w:type="continuationSeparator" w:id="0">
    <w:p w:rsidR="009D162B" w:rsidRDefault="009D162B" w:rsidP="00E60E1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F63" w:rsidRDefault="004E7F63" w:rsidP="004E7F63">
    <w:pPr>
      <w:pStyle w:val="En-tte"/>
      <w:pBdr>
        <w:bottom w:val="double" w:sz="4" w:space="1" w:color="auto"/>
      </w:pBdr>
      <w:jc w:val="center"/>
    </w:pPr>
    <w:r>
      <w:t>ET221 : Analyse temporelle et fréquentielle de signaux sonores</w:t>
    </w:r>
  </w:p>
  <w:p w:rsidR="004E7F63" w:rsidRDefault="004E7F6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3F34"/>
    <w:multiLevelType w:val="hybridMultilevel"/>
    <w:tmpl w:val="03DA3B98"/>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
    <w:nsid w:val="1853596B"/>
    <w:multiLevelType w:val="multilevel"/>
    <w:tmpl w:val="20D61A3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3C5E2D52"/>
    <w:multiLevelType w:val="hybridMultilevel"/>
    <w:tmpl w:val="CF428C16"/>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3">
    <w:nsid w:val="41B0441A"/>
    <w:multiLevelType w:val="hybridMultilevel"/>
    <w:tmpl w:val="BF2C8814"/>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4">
    <w:nsid w:val="5A1F1D41"/>
    <w:multiLevelType w:val="hybridMultilevel"/>
    <w:tmpl w:val="01D82BDC"/>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5">
    <w:nsid w:val="60E62A0F"/>
    <w:multiLevelType w:val="hybridMultilevel"/>
    <w:tmpl w:val="8D3C9BF4"/>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6">
    <w:nsid w:val="7785089C"/>
    <w:multiLevelType w:val="hybridMultilevel"/>
    <w:tmpl w:val="F4A85A3A"/>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abstractNumId w:val="1"/>
  </w:num>
  <w:num w:numId="2">
    <w:abstractNumId w:val="4"/>
  </w:num>
  <w:num w:numId="3">
    <w:abstractNumId w:val="3"/>
  </w:num>
  <w:num w:numId="4">
    <w:abstractNumId w:val="1"/>
  </w:num>
  <w:num w:numId="5">
    <w:abstractNumId w:val="1"/>
  </w:num>
  <w:num w:numId="6">
    <w:abstractNumId w:val="5"/>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4C5D47"/>
    <w:rsid w:val="00035405"/>
    <w:rsid w:val="00044BB3"/>
    <w:rsid w:val="00071263"/>
    <w:rsid w:val="000A78BD"/>
    <w:rsid w:val="001067E2"/>
    <w:rsid w:val="001169A4"/>
    <w:rsid w:val="00153940"/>
    <w:rsid w:val="00180159"/>
    <w:rsid w:val="001E35B9"/>
    <w:rsid w:val="00200C54"/>
    <w:rsid w:val="002817B4"/>
    <w:rsid w:val="002C45FC"/>
    <w:rsid w:val="002C62B2"/>
    <w:rsid w:val="003403B5"/>
    <w:rsid w:val="00342DC7"/>
    <w:rsid w:val="003464D7"/>
    <w:rsid w:val="0038233C"/>
    <w:rsid w:val="003C61F0"/>
    <w:rsid w:val="00425B07"/>
    <w:rsid w:val="00452496"/>
    <w:rsid w:val="00461D64"/>
    <w:rsid w:val="004C5D47"/>
    <w:rsid w:val="004E7F63"/>
    <w:rsid w:val="00552C9B"/>
    <w:rsid w:val="005855CB"/>
    <w:rsid w:val="005C1B27"/>
    <w:rsid w:val="005C6D32"/>
    <w:rsid w:val="005E284D"/>
    <w:rsid w:val="0060235B"/>
    <w:rsid w:val="00656C1A"/>
    <w:rsid w:val="00667DAE"/>
    <w:rsid w:val="0068207D"/>
    <w:rsid w:val="0071462B"/>
    <w:rsid w:val="00735732"/>
    <w:rsid w:val="00737790"/>
    <w:rsid w:val="00737959"/>
    <w:rsid w:val="00746E6E"/>
    <w:rsid w:val="00781B14"/>
    <w:rsid w:val="00787C02"/>
    <w:rsid w:val="007D10A6"/>
    <w:rsid w:val="007D55E4"/>
    <w:rsid w:val="007F62CC"/>
    <w:rsid w:val="00932563"/>
    <w:rsid w:val="00957E69"/>
    <w:rsid w:val="009B529B"/>
    <w:rsid w:val="009D162B"/>
    <w:rsid w:val="009E10B9"/>
    <w:rsid w:val="009E3D35"/>
    <w:rsid w:val="009F03F0"/>
    <w:rsid w:val="009F0E2F"/>
    <w:rsid w:val="009F5F63"/>
    <w:rsid w:val="00A03F91"/>
    <w:rsid w:val="00AE06D9"/>
    <w:rsid w:val="00AF1B47"/>
    <w:rsid w:val="00AF2AEC"/>
    <w:rsid w:val="00B10A90"/>
    <w:rsid w:val="00B13C84"/>
    <w:rsid w:val="00B372B7"/>
    <w:rsid w:val="00B835E0"/>
    <w:rsid w:val="00BF7ECB"/>
    <w:rsid w:val="00C17687"/>
    <w:rsid w:val="00C33E59"/>
    <w:rsid w:val="00C6270A"/>
    <w:rsid w:val="00CF27B9"/>
    <w:rsid w:val="00D242C4"/>
    <w:rsid w:val="00D946CD"/>
    <w:rsid w:val="00DA0A96"/>
    <w:rsid w:val="00DA1AE1"/>
    <w:rsid w:val="00DC2AD8"/>
    <w:rsid w:val="00DC5394"/>
    <w:rsid w:val="00E60E18"/>
    <w:rsid w:val="00EB2D00"/>
    <w:rsid w:val="00F25459"/>
    <w:rsid w:val="00F8784F"/>
    <w:rsid w:val="00FB535D"/>
    <w:rsid w:val="00FB6A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4" type="callout" idref="#_x0000_s1056"/>
        <o:r id="V:Rule5" type="callout" idref="#_x0000_s1057"/>
        <o:r id="V:Rule16" type="connector" idref="#_x0000_s1040"/>
        <o:r id="V:Rule17" type="connector" idref="#_x0000_s1047"/>
        <o:r id="V:Rule18" type="connector" idref="#_x0000_s1046"/>
        <o:r id="V:Rule19" type="connector" idref="#_x0000_s1054"/>
        <o:r id="V:Rule20" type="connector" idref="#_x0000_s1027"/>
        <o:r id="V:Rule21" type="connector" idref="#_x0000_s1026"/>
        <o:r id="V:Rule22" type="connector" idref="#_x0000_s1055"/>
        <o:r id="V:Rule23" type="connector" idref="#_x0000_s1051"/>
        <o:r id="V:Rule24" type="connector" idref="#_x0000_s1036"/>
        <o:r id="V:Rule25" type="connector" idref="#_x0000_s1028"/>
        <o:r id="V:Rule26" type="connector" idref="#_x0000_s1035"/>
        <o:r id="V:Rule27" type="connector" idref="#_x0000_s1034"/>
        <o:r id="V:Rule28" type="connector" idref="#_x0000_s1045"/>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B7"/>
    <w:pPr>
      <w:spacing w:before="120" w:after="0" w:line="240" w:lineRule="auto"/>
    </w:pPr>
  </w:style>
  <w:style w:type="paragraph" w:styleId="Titre1">
    <w:name w:val="heading 1"/>
    <w:basedOn w:val="Normal"/>
    <w:next w:val="Normal"/>
    <w:link w:val="Titre1Car"/>
    <w:autoRedefine/>
    <w:uiPriority w:val="9"/>
    <w:qFormat/>
    <w:rsid w:val="00B372B7"/>
    <w:pPr>
      <w:keepNext/>
      <w:keepLines/>
      <w:numPr>
        <w:numId w:val="1"/>
      </w:numPr>
      <w:spacing w:before="240"/>
      <w:ind w:left="431" w:hanging="431"/>
      <w:outlineLvl w:val="0"/>
    </w:pPr>
    <w:rPr>
      <w:rFonts w:eastAsiaTheme="majorEastAsia" w:cstheme="majorBidi"/>
      <w:b/>
      <w:bCs/>
      <w:color w:val="1F497D" w:themeColor="text2"/>
      <w:sz w:val="28"/>
      <w:szCs w:val="28"/>
    </w:rPr>
  </w:style>
  <w:style w:type="paragraph" w:styleId="Titre2">
    <w:name w:val="heading 2"/>
    <w:basedOn w:val="Normal"/>
    <w:next w:val="Normal"/>
    <w:link w:val="Titre2Car"/>
    <w:uiPriority w:val="9"/>
    <w:unhideWhenUsed/>
    <w:qFormat/>
    <w:rsid w:val="00746E6E"/>
    <w:pPr>
      <w:keepNext/>
      <w:keepLines/>
      <w:numPr>
        <w:ilvl w:val="1"/>
        <w:numId w:val="1"/>
      </w:numPr>
      <w:spacing w:before="200"/>
      <w:ind w:left="1284"/>
      <w:outlineLvl w:val="1"/>
    </w:pPr>
    <w:rPr>
      <w:rFonts w:eastAsiaTheme="majorEastAsia" w:cstheme="majorBidi"/>
      <w:b/>
      <w:bCs/>
      <w:color w:val="1F497D" w:themeColor="text2"/>
      <w:sz w:val="26"/>
      <w:szCs w:val="26"/>
    </w:rPr>
  </w:style>
  <w:style w:type="paragraph" w:styleId="Titre3">
    <w:name w:val="heading 3"/>
    <w:basedOn w:val="Normal"/>
    <w:next w:val="Normal"/>
    <w:link w:val="Titre3Car"/>
    <w:uiPriority w:val="9"/>
    <w:unhideWhenUsed/>
    <w:qFormat/>
    <w:rsid w:val="00CF27B9"/>
    <w:pPr>
      <w:keepNext/>
      <w:keepLines/>
      <w:numPr>
        <w:ilvl w:val="2"/>
        <w:numId w:val="1"/>
      </w:numPr>
      <w:spacing w:before="200"/>
      <w:ind w:left="1843"/>
      <w:outlineLvl w:val="2"/>
    </w:pPr>
    <w:rPr>
      <w:rFonts w:eastAsiaTheme="majorEastAsia" w:cstheme="majorBidi"/>
      <w:b/>
      <w:bCs/>
      <w:color w:val="1F497D" w:themeColor="text2"/>
    </w:rPr>
  </w:style>
  <w:style w:type="paragraph" w:styleId="Titre4">
    <w:name w:val="heading 4"/>
    <w:basedOn w:val="Normal"/>
    <w:next w:val="Normal"/>
    <w:link w:val="Titre4Car"/>
    <w:uiPriority w:val="9"/>
    <w:unhideWhenUsed/>
    <w:qFormat/>
    <w:rsid w:val="00746E6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746E6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46E6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46E6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46E6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46E6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5D47"/>
    <w:rPr>
      <w:rFonts w:ascii="Tahoma" w:hAnsi="Tahoma" w:cs="Tahoma"/>
      <w:sz w:val="16"/>
      <w:szCs w:val="16"/>
    </w:rPr>
  </w:style>
  <w:style w:type="character" w:customStyle="1" w:styleId="TextedebullesCar">
    <w:name w:val="Texte de bulles Car"/>
    <w:basedOn w:val="Policepardfaut"/>
    <w:link w:val="Textedebulles"/>
    <w:uiPriority w:val="99"/>
    <w:semiHidden/>
    <w:rsid w:val="004C5D47"/>
    <w:rPr>
      <w:rFonts w:ascii="Tahoma" w:hAnsi="Tahoma" w:cs="Tahoma"/>
      <w:sz w:val="16"/>
      <w:szCs w:val="16"/>
    </w:rPr>
  </w:style>
  <w:style w:type="paragraph" w:styleId="En-tte">
    <w:name w:val="header"/>
    <w:basedOn w:val="Normal"/>
    <w:link w:val="En-tteCar"/>
    <w:uiPriority w:val="99"/>
    <w:unhideWhenUsed/>
    <w:rsid w:val="00E60E18"/>
    <w:pPr>
      <w:tabs>
        <w:tab w:val="center" w:pos="4536"/>
        <w:tab w:val="right" w:pos="9072"/>
      </w:tabs>
    </w:pPr>
  </w:style>
  <w:style w:type="character" w:customStyle="1" w:styleId="En-tteCar">
    <w:name w:val="En-tête Car"/>
    <w:basedOn w:val="Policepardfaut"/>
    <w:link w:val="En-tte"/>
    <w:uiPriority w:val="99"/>
    <w:rsid w:val="00E60E18"/>
  </w:style>
  <w:style w:type="paragraph" w:styleId="Pieddepage">
    <w:name w:val="footer"/>
    <w:basedOn w:val="Normal"/>
    <w:link w:val="PieddepageCar"/>
    <w:uiPriority w:val="99"/>
    <w:unhideWhenUsed/>
    <w:rsid w:val="00E60E18"/>
    <w:pPr>
      <w:tabs>
        <w:tab w:val="center" w:pos="4536"/>
        <w:tab w:val="right" w:pos="9072"/>
      </w:tabs>
    </w:pPr>
  </w:style>
  <w:style w:type="character" w:customStyle="1" w:styleId="PieddepageCar">
    <w:name w:val="Pied de page Car"/>
    <w:basedOn w:val="Policepardfaut"/>
    <w:link w:val="Pieddepage"/>
    <w:uiPriority w:val="99"/>
    <w:rsid w:val="00E60E18"/>
  </w:style>
  <w:style w:type="character" w:customStyle="1" w:styleId="Titre1Car">
    <w:name w:val="Titre 1 Car"/>
    <w:basedOn w:val="Policepardfaut"/>
    <w:link w:val="Titre1"/>
    <w:uiPriority w:val="9"/>
    <w:rsid w:val="00B372B7"/>
    <w:rPr>
      <w:rFonts w:eastAsiaTheme="majorEastAsia" w:cstheme="majorBidi"/>
      <w:b/>
      <w:bCs/>
      <w:color w:val="1F497D" w:themeColor="text2"/>
      <w:sz w:val="28"/>
      <w:szCs w:val="28"/>
    </w:rPr>
  </w:style>
  <w:style w:type="character" w:customStyle="1" w:styleId="Titre2Car">
    <w:name w:val="Titre 2 Car"/>
    <w:basedOn w:val="Policepardfaut"/>
    <w:link w:val="Titre2"/>
    <w:uiPriority w:val="9"/>
    <w:rsid w:val="00746E6E"/>
    <w:rPr>
      <w:rFonts w:eastAsiaTheme="majorEastAsia" w:cstheme="majorBidi"/>
      <w:b/>
      <w:bCs/>
      <w:color w:val="1F497D" w:themeColor="text2"/>
      <w:sz w:val="26"/>
      <w:szCs w:val="26"/>
    </w:rPr>
  </w:style>
  <w:style w:type="character" w:customStyle="1" w:styleId="Titre3Car">
    <w:name w:val="Titre 3 Car"/>
    <w:basedOn w:val="Policepardfaut"/>
    <w:link w:val="Titre3"/>
    <w:uiPriority w:val="9"/>
    <w:rsid w:val="00CF27B9"/>
    <w:rPr>
      <w:rFonts w:eastAsiaTheme="majorEastAsia" w:cstheme="majorBidi"/>
      <w:b/>
      <w:bCs/>
      <w:color w:val="1F497D" w:themeColor="text2"/>
    </w:rPr>
  </w:style>
  <w:style w:type="character" w:customStyle="1" w:styleId="Titre4Car">
    <w:name w:val="Titre 4 Car"/>
    <w:basedOn w:val="Policepardfaut"/>
    <w:link w:val="Titre4"/>
    <w:uiPriority w:val="9"/>
    <w:rsid w:val="00746E6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746E6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46E6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46E6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746E6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46E6E"/>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unhideWhenUsed/>
    <w:rsid w:val="00B372B7"/>
    <w:rPr>
      <w:color w:val="0000FF" w:themeColor="hyperlink"/>
      <w:u w:val="single"/>
    </w:rPr>
  </w:style>
  <w:style w:type="paragraph" w:styleId="Paragraphedeliste">
    <w:name w:val="List Paragraph"/>
    <w:basedOn w:val="Normal"/>
    <w:uiPriority w:val="34"/>
    <w:qFormat/>
    <w:rsid w:val="00180159"/>
    <w:pPr>
      <w:ind w:left="720"/>
      <w:contextualSpacing/>
    </w:pPr>
  </w:style>
  <w:style w:type="character" w:styleId="CodeHTML">
    <w:name w:val="HTML Code"/>
    <w:basedOn w:val="Policepardfaut"/>
    <w:uiPriority w:val="99"/>
    <w:semiHidden/>
    <w:unhideWhenUsed/>
    <w:rsid w:val="001E35B9"/>
    <w:rPr>
      <w:rFonts w:ascii="Courier New" w:eastAsia="Times New Roman" w:hAnsi="Courier New" w:cs="Courier New"/>
      <w:sz w:val="20"/>
      <w:szCs w:val="20"/>
    </w:rPr>
  </w:style>
  <w:style w:type="paragraph" w:styleId="En-ttedetabledesmatires">
    <w:name w:val="TOC Heading"/>
    <w:basedOn w:val="Titre1"/>
    <w:next w:val="Normal"/>
    <w:uiPriority w:val="39"/>
    <w:semiHidden/>
    <w:unhideWhenUsed/>
    <w:qFormat/>
    <w:rsid w:val="009E3D35"/>
    <w:pPr>
      <w:numPr>
        <w:numId w:val="0"/>
      </w:numPr>
      <w:spacing w:before="480" w:line="276" w:lineRule="auto"/>
      <w:outlineLvl w:val="9"/>
    </w:pPr>
    <w:rPr>
      <w:rFonts w:asciiTheme="majorHAnsi" w:hAnsiTheme="majorHAnsi"/>
      <w:color w:val="365F91" w:themeColor="accent1" w:themeShade="BF"/>
    </w:rPr>
  </w:style>
  <w:style w:type="paragraph" w:styleId="TM1">
    <w:name w:val="toc 1"/>
    <w:basedOn w:val="Normal"/>
    <w:next w:val="Normal"/>
    <w:autoRedefine/>
    <w:uiPriority w:val="39"/>
    <w:unhideWhenUsed/>
    <w:qFormat/>
    <w:rsid w:val="009E3D35"/>
    <w:pPr>
      <w:spacing w:after="100"/>
    </w:pPr>
  </w:style>
  <w:style w:type="paragraph" w:styleId="TM2">
    <w:name w:val="toc 2"/>
    <w:basedOn w:val="Normal"/>
    <w:next w:val="Normal"/>
    <w:autoRedefine/>
    <w:uiPriority w:val="39"/>
    <w:unhideWhenUsed/>
    <w:qFormat/>
    <w:rsid w:val="009E3D35"/>
    <w:pPr>
      <w:spacing w:after="100"/>
      <w:ind w:left="220"/>
    </w:pPr>
  </w:style>
  <w:style w:type="paragraph" w:styleId="TM3">
    <w:name w:val="toc 3"/>
    <w:basedOn w:val="Normal"/>
    <w:next w:val="Normal"/>
    <w:autoRedefine/>
    <w:uiPriority w:val="39"/>
    <w:unhideWhenUsed/>
    <w:qFormat/>
    <w:rsid w:val="009E3D35"/>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teduzero.com/tutoriel-3-34572-audacity-prise-en-ma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dacity.sourceforge.ne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tcts.fpms.ac.be/cours/1005-03/syllabu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udacity.sourceforge.net/help/documentation"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BBFD-B049-41A9-98AB-44CE3267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8</Pages>
  <Words>1945</Words>
  <Characters>10703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14</cp:revision>
  <dcterms:created xsi:type="dcterms:W3CDTF">2011-01-12T13:29:00Z</dcterms:created>
  <dcterms:modified xsi:type="dcterms:W3CDTF">2011-11-09T12:36:00Z</dcterms:modified>
</cp:coreProperties>
</file>